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9D" w:rsidRDefault="00221A48">
      <w:pPr>
        <w:ind w:right="57"/>
        <w:jc w:val="center"/>
        <w:rPr>
          <w:b/>
          <w:sz w:val="28"/>
          <w:szCs w:val="28"/>
        </w:rPr>
      </w:pPr>
      <w:r>
        <w:rPr>
          <w:noProof/>
          <w:lang w:eastAsia="ru-RU" w:bidi="ar-SA"/>
        </w:rPr>
        <w:drawing>
          <wp:inline distT="0" distB="0" distL="0" distR="0">
            <wp:extent cx="5429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D9D" w:rsidRDefault="00522F54">
      <w:pPr>
        <w:ind w:left="170" w:right="57"/>
        <w:jc w:val="center"/>
        <w:rPr>
          <w:b/>
          <w:sz w:val="56"/>
          <w:szCs w:val="56"/>
        </w:rPr>
      </w:pPr>
      <w:r>
        <w:rPr>
          <w:b/>
          <w:sz w:val="28"/>
          <w:szCs w:val="28"/>
        </w:rPr>
        <w:t>Внутригородское муниципальное образование Санкт-Петербурга муниципальный округ Владимирский округ</w:t>
      </w:r>
    </w:p>
    <w:p w:rsidR="00E35D9D" w:rsidRDefault="00522F54">
      <w:pPr>
        <w:pBdr>
          <w:bottom w:val="double" w:sz="1" w:space="3" w:color="000000"/>
        </w:pBdr>
        <w:ind w:right="57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>МУНИЦИПАЛЬНЫЙ СОВЕТ</w:t>
      </w:r>
    </w:p>
    <w:p w:rsidR="00E35D9D" w:rsidRDefault="00522F54">
      <w:pPr>
        <w:pBdr>
          <w:bottom w:val="double" w:sz="1" w:space="3" w:color="000000"/>
        </w:pBdr>
        <w:ind w:right="57"/>
        <w:jc w:val="center"/>
        <w:rPr>
          <w:b/>
          <w:sz w:val="19"/>
          <w:szCs w:val="19"/>
        </w:rPr>
      </w:pPr>
      <w:r>
        <w:rPr>
          <w:b/>
          <w:sz w:val="28"/>
          <w:szCs w:val="28"/>
        </w:rPr>
        <w:t xml:space="preserve">(МС МО </w:t>
      </w:r>
      <w:proofErr w:type="spellStart"/>
      <w:proofErr w:type="gramStart"/>
      <w:r>
        <w:rPr>
          <w:b/>
          <w:sz w:val="28"/>
          <w:szCs w:val="28"/>
        </w:rPr>
        <w:t>МО</w:t>
      </w:r>
      <w:proofErr w:type="spellEnd"/>
      <w:proofErr w:type="gramEnd"/>
      <w:r>
        <w:rPr>
          <w:b/>
          <w:sz w:val="28"/>
          <w:szCs w:val="28"/>
        </w:rPr>
        <w:t xml:space="preserve"> Владимирский округ)</w:t>
      </w:r>
    </w:p>
    <w:p w:rsidR="00E35D9D" w:rsidRDefault="00522F54">
      <w:pPr>
        <w:keepNext/>
        <w:ind w:right="57"/>
        <w:jc w:val="center"/>
        <w:rPr>
          <w:b/>
          <w:sz w:val="16"/>
          <w:szCs w:val="16"/>
        </w:rPr>
      </w:pPr>
      <w:r>
        <w:rPr>
          <w:b/>
          <w:sz w:val="19"/>
          <w:szCs w:val="19"/>
        </w:rPr>
        <w:t>Правды ул., д. 12, Санкт-Петербург, 191119, т/</w:t>
      </w:r>
      <w:proofErr w:type="spellStart"/>
      <w:r>
        <w:rPr>
          <w:b/>
          <w:sz w:val="19"/>
          <w:szCs w:val="19"/>
        </w:rPr>
        <w:t>ф</w:t>
      </w:r>
      <w:proofErr w:type="spellEnd"/>
      <w:r>
        <w:rPr>
          <w:b/>
          <w:sz w:val="19"/>
          <w:szCs w:val="19"/>
        </w:rPr>
        <w:t xml:space="preserve"> +7(812)713-27-88, +7(812)710-89-41,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6" w:history="1">
        <w:r>
          <w:rPr>
            <w:rStyle w:val="a4"/>
            <w:b/>
            <w:sz w:val="19"/>
            <w:szCs w:val="19"/>
            <w:lang w:val="en-US"/>
          </w:rPr>
          <w:t>sovetvo</w:t>
        </w:r>
        <w:r>
          <w:rPr>
            <w:rStyle w:val="a4"/>
            <w:b/>
            <w:sz w:val="19"/>
            <w:szCs w:val="19"/>
          </w:rPr>
          <w:t>@</w:t>
        </w:r>
        <w:r>
          <w:rPr>
            <w:rStyle w:val="a4"/>
            <w:b/>
            <w:sz w:val="19"/>
            <w:szCs w:val="19"/>
            <w:lang w:val="en-US"/>
          </w:rPr>
          <w:t>mail</w:t>
        </w:r>
        <w:r>
          <w:rPr>
            <w:rStyle w:val="a4"/>
            <w:b/>
            <w:sz w:val="19"/>
            <w:szCs w:val="19"/>
          </w:rPr>
          <w:t>.</w:t>
        </w:r>
        <w:r>
          <w:rPr>
            <w:rStyle w:val="a4"/>
            <w:b/>
            <w:sz w:val="19"/>
            <w:szCs w:val="19"/>
            <w:lang w:val="en-US"/>
          </w:rPr>
          <w:t>ru</w:t>
        </w:r>
      </w:hyperlink>
      <w:r>
        <w:rPr>
          <w:sz w:val="19"/>
          <w:szCs w:val="19"/>
        </w:rPr>
        <w:t xml:space="preserve"> сайт: </w:t>
      </w:r>
      <w:proofErr w:type="spellStart"/>
      <w:r>
        <w:rPr>
          <w:sz w:val="19"/>
          <w:szCs w:val="19"/>
        </w:rPr>
        <w:t>владимирскийокруг</w:t>
      </w:r>
      <w:proofErr w:type="gramStart"/>
      <w:r>
        <w:rPr>
          <w:sz w:val="19"/>
          <w:szCs w:val="19"/>
        </w:rPr>
        <w:t>.р</w:t>
      </w:r>
      <w:proofErr w:type="gramEnd"/>
      <w:r>
        <w:rPr>
          <w:sz w:val="19"/>
          <w:szCs w:val="19"/>
        </w:rPr>
        <w:t>ф</w:t>
      </w:r>
      <w:proofErr w:type="spellEnd"/>
      <w:r>
        <w:rPr>
          <w:sz w:val="19"/>
          <w:szCs w:val="19"/>
        </w:rPr>
        <w:t>, ИНН 7825691873 КПП 784001001 ОКТМО 40913000 ОГРН 1037843052939</w:t>
      </w:r>
    </w:p>
    <w:p w:rsidR="00E35D9D" w:rsidRDefault="00E35D9D">
      <w:pPr>
        <w:ind w:right="57"/>
        <w:jc w:val="center"/>
        <w:rPr>
          <w:b/>
          <w:sz w:val="16"/>
          <w:szCs w:val="16"/>
        </w:rPr>
      </w:pPr>
    </w:p>
    <w:p w:rsidR="00E35D9D" w:rsidRDefault="00522F54">
      <w:pPr>
        <w:ind w:right="57"/>
        <w:jc w:val="center"/>
      </w:pPr>
      <w:r>
        <w:rPr>
          <w:b/>
          <w:sz w:val="44"/>
          <w:szCs w:val="44"/>
        </w:rPr>
        <w:t>РЕШЕНИЕ</w:t>
      </w:r>
    </w:p>
    <w:tbl>
      <w:tblPr>
        <w:tblW w:w="0" w:type="auto"/>
        <w:tblInd w:w="109" w:type="dxa"/>
        <w:tblLayout w:type="fixed"/>
        <w:tblLook w:val="0000"/>
      </w:tblPr>
      <w:tblGrid>
        <w:gridCol w:w="4792"/>
        <w:gridCol w:w="4734"/>
      </w:tblGrid>
      <w:tr w:rsidR="00E35D9D">
        <w:trPr>
          <w:trHeight w:val="298"/>
        </w:trPr>
        <w:tc>
          <w:tcPr>
            <w:tcW w:w="4792" w:type="dxa"/>
            <w:shd w:val="clear" w:color="auto" w:fill="FFFFFF"/>
          </w:tcPr>
          <w:p w:rsidR="00E35D9D" w:rsidRDefault="004F64A7">
            <w:pPr>
              <w:ind w:left="-28" w:right="57"/>
            </w:pPr>
            <w:r>
              <w:t>3</w:t>
            </w:r>
            <w:r w:rsidR="00522F54">
              <w:t xml:space="preserve"> июня 2020 г.</w:t>
            </w:r>
          </w:p>
        </w:tc>
        <w:tc>
          <w:tcPr>
            <w:tcW w:w="4734" w:type="dxa"/>
            <w:shd w:val="clear" w:color="auto" w:fill="FFFFFF"/>
          </w:tcPr>
          <w:p w:rsidR="00E35D9D" w:rsidRDefault="00522F54" w:rsidP="004F64A7">
            <w:r>
              <w:t xml:space="preserve">                                                               № </w:t>
            </w:r>
            <w:r w:rsidR="004F64A7">
              <w:t>61</w:t>
            </w:r>
            <w:r>
              <w:t xml:space="preserve"> </w:t>
            </w:r>
          </w:p>
        </w:tc>
      </w:tr>
    </w:tbl>
    <w:p w:rsidR="00E35D9D" w:rsidRDefault="00E35D9D"/>
    <w:tbl>
      <w:tblPr>
        <w:tblW w:w="0" w:type="auto"/>
        <w:tblInd w:w="125" w:type="dxa"/>
        <w:tblLayout w:type="fixed"/>
        <w:tblLook w:val="0000"/>
      </w:tblPr>
      <w:tblGrid>
        <w:gridCol w:w="6505"/>
        <w:gridCol w:w="3013"/>
      </w:tblGrid>
      <w:tr w:rsidR="00E35D9D">
        <w:tc>
          <w:tcPr>
            <w:tcW w:w="6505" w:type="dxa"/>
            <w:shd w:val="clear" w:color="auto" w:fill="FFFFFF"/>
          </w:tcPr>
          <w:p w:rsidR="00E35D9D" w:rsidRDefault="00522F54">
            <w:pPr>
              <w:ind w:right="27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 Информационном портале</w:t>
            </w:r>
          </w:p>
          <w:p w:rsidR="00E35D9D" w:rsidRDefault="00522F54">
            <w:pPr>
              <w:ind w:right="273"/>
              <w:rPr>
                <w:b/>
                <w:sz w:val="44"/>
                <w:szCs w:val="44"/>
              </w:rPr>
            </w:pPr>
            <w:r>
              <w:rPr>
                <w:b/>
                <w:bCs/>
                <w:color w:val="000000"/>
              </w:rPr>
              <w:t>Владимирского округа</w:t>
            </w:r>
          </w:p>
        </w:tc>
        <w:tc>
          <w:tcPr>
            <w:tcW w:w="3013" w:type="dxa"/>
            <w:shd w:val="clear" w:color="auto" w:fill="FFFFFF"/>
          </w:tcPr>
          <w:p w:rsidR="00E35D9D" w:rsidRDefault="00E35D9D">
            <w:pPr>
              <w:snapToGrid w:val="0"/>
              <w:ind w:right="57"/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E35D9D" w:rsidRDefault="00E35D9D"/>
    <w:p w:rsidR="00E35D9D" w:rsidRDefault="00522F54">
      <w:pPr>
        <w:ind w:firstLine="567"/>
        <w:jc w:val="both"/>
      </w:pPr>
      <w:proofErr w:type="gramStart"/>
      <w:r>
        <w:t xml:space="preserve">В целях содействия в решении вопросов местного значения, предусмотренных подпунктами 23, 24, 26 — 28, 41, 43 — 45, 47 статьи 5 Устава </w:t>
      </w:r>
      <w:r>
        <w:rPr>
          <w:bCs/>
          <w:color w:val="000000"/>
        </w:rPr>
        <w:t xml:space="preserve">внутригородского муниципального образования Санкт-Петербурга муниципальный округ Владимирский округ, </w:t>
      </w:r>
      <w:r>
        <w:t xml:space="preserve">Муниципальный Совет внутригородского муниципального образования Санкт-Петербурга муниципальный округ Владимирский округ </w:t>
      </w:r>
      <w:r>
        <w:rPr>
          <w:b/>
          <w:bCs/>
        </w:rPr>
        <w:t>принимает решение:</w:t>
      </w:r>
      <w:proofErr w:type="gramEnd"/>
    </w:p>
    <w:p w:rsidR="00E35D9D" w:rsidRDefault="00E35D9D">
      <w:pPr>
        <w:widowControl/>
        <w:spacing w:line="200" w:lineRule="atLeast"/>
        <w:ind w:firstLine="566"/>
        <w:jc w:val="both"/>
      </w:pPr>
    </w:p>
    <w:p w:rsidR="00E35D9D" w:rsidRDefault="00522F54">
      <w:pPr>
        <w:ind w:firstLine="567"/>
        <w:jc w:val="both"/>
      </w:pPr>
      <w:r>
        <w:t>1</w:t>
      </w:r>
      <w:r>
        <w:rPr>
          <w:b/>
          <w:bCs/>
        </w:rPr>
        <w:t>.</w:t>
      </w:r>
      <w:r>
        <w:t> Утвердить Положение об Информационном портале Владимирского округа согласно приложению к настоящему Решению.</w:t>
      </w:r>
    </w:p>
    <w:p w:rsidR="00E35D9D" w:rsidRDefault="00522F54">
      <w:pPr>
        <w:ind w:firstLine="567"/>
        <w:jc w:val="both"/>
      </w:pPr>
      <w:r>
        <w:t>2.</w:t>
      </w:r>
      <w:r>
        <w:rPr>
          <w:rFonts w:eastAsia="Times New Roman"/>
        </w:rPr>
        <w:t> </w:t>
      </w:r>
      <w:r>
        <w:t>Настоящее Решение о</w:t>
      </w:r>
      <w:r>
        <w:rPr>
          <w:rFonts w:eastAsia="Times New Roman"/>
        </w:rPr>
        <w:t>публиковать</w:t>
      </w:r>
      <w:r>
        <w:t xml:space="preserve"> в газете «Владимирский округ» и разместить на официальном сайте внутригородского муниципального образования Санкт-Петербурга муниципальный округ Владимирский округ.</w:t>
      </w:r>
    </w:p>
    <w:p w:rsidR="00E35D9D" w:rsidRDefault="00522F54">
      <w:pPr>
        <w:ind w:firstLine="567"/>
        <w:jc w:val="both"/>
      </w:pPr>
      <w:r>
        <w:t>3. Настоящее Решение вступает в силу со дня принятия.</w:t>
      </w:r>
    </w:p>
    <w:p w:rsidR="00E35D9D" w:rsidRDefault="00522F54">
      <w:pPr>
        <w:widowControl/>
        <w:spacing w:line="200" w:lineRule="atLeast"/>
        <w:ind w:firstLine="566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образования Д.В. Тихоненко.</w:t>
      </w:r>
    </w:p>
    <w:p w:rsidR="00E35D9D" w:rsidRDefault="00E35D9D">
      <w:pPr>
        <w:tabs>
          <w:tab w:val="left" w:pos="142"/>
        </w:tabs>
        <w:ind w:right="141"/>
      </w:pPr>
    </w:p>
    <w:p w:rsidR="00E35D9D" w:rsidRDefault="00522F54">
      <w:pPr>
        <w:widowControl/>
        <w:tabs>
          <w:tab w:val="left" w:pos="142"/>
        </w:tabs>
        <w:ind w:right="-14"/>
        <w:jc w:val="both"/>
      </w:pPr>
      <w:r>
        <w:t xml:space="preserve">Глава муниципального образования </w:t>
      </w:r>
      <w:r>
        <w:tab/>
      </w:r>
      <w:r>
        <w:tab/>
      </w:r>
      <w:r>
        <w:tab/>
      </w:r>
      <w:r>
        <w:tab/>
        <w:t xml:space="preserve">                        Д.В.Тихоненко</w:t>
      </w:r>
    </w:p>
    <w:p w:rsidR="00E35D9D" w:rsidRDefault="00E35D9D">
      <w:pPr>
        <w:widowControl/>
        <w:ind w:right="-14"/>
        <w:jc w:val="both"/>
      </w:pPr>
    </w:p>
    <w:p w:rsidR="00E35D9D" w:rsidRDefault="00E35D9D">
      <w:pPr>
        <w:widowControl/>
        <w:ind w:right="-14"/>
        <w:jc w:val="both"/>
      </w:pPr>
    </w:p>
    <w:p w:rsidR="00E35D9D" w:rsidRDefault="00E35D9D">
      <w:pPr>
        <w:widowControl/>
        <w:ind w:right="-14"/>
        <w:jc w:val="both"/>
      </w:pPr>
    </w:p>
    <w:p w:rsidR="00E35D9D" w:rsidRDefault="00E35D9D">
      <w:pPr>
        <w:widowControl/>
        <w:ind w:right="-14"/>
        <w:jc w:val="both"/>
      </w:pPr>
    </w:p>
    <w:p w:rsidR="00E35D9D" w:rsidRDefault="00E35D9D">
      <w:pPr>
        <w:widowControl/>
        <w:ind w:right="-14"/>
        <w:jc w:val="both"/>
      </w:pPr>
    </w:p>
    <w:p w:rsidR="00E35D9D" w:rsidRDefault="00522F54">
      <w:pPr>
        <w:pageBreakBefore/>
        <w:widowControl/>
        <w:ind w:right="-14"/>
        <w:jc w:val="right"/>
      </w:pPr>
      <w:r>
        <w:rPr>
          <w:i/>
          <w:sz w:val="22"/>
          <w:szCs w:val="22"/>
        </w:rPr>
        <w:lastRenderedPageBreak/>
        <w:t xml:space="preserve">Приложение к Решению </w:t>
      </w:r>
      <w:r>
        <w:rPr>
          <w:bCs/>
          <w:i/>
          <w:sz w:val="22"/>
          <w:szCs w:val="22"/>
        </w:rPr>
        <w:t>Муниципального Совета внутригородского муниципального образования Санкт-Петербурга муниципальны</w:t>
      </w:r>
      <w:r w:rsidR="004F64A7">
        <w:rPr>
          <w:bCs/>
          <w:i/>
          <w:sz w:val="22"/>
          <w:szCs w:val="22"/>
        </w:rPr>
        <w:t>й округ Владимирский округ от 03</w:t>
      </w:r>
      <w:r>
        <w:rPr>
          <w:bCs/>
          <w:i/>
          <w:sz w:val="22"/>
          <w:szCs w:val="22"/>
        </w:rPr>
        <w:t>.06.2020 №</w:t>
      </w:r>
      <w:r w:rsidR="004F64A7">
        <w:rPr>
          <w:bCs/>
          <w:i/>
          <w:sz w:val="22"/>
          <w:szCs w:val="22"/>
        </w:rPr>
        <w:t>61</w:t>
      </w:r>
    </w:p>
    <w:p w:rsidR="00E35D9D" w:rsidRDefault="00E35D9D">
      <w:pPr>
        <w:widowControl/>
        <w:ind w:right="-14"/>
        <w:jc w:val="both"/>
      </w:pPr>
    </w:p>
    <w:p w:rsidR="00E35D9D" w:rsidRDefault="00E35D9D">
      <w:pPr>
        <w:widowControl/>
        <w:ind w:right="-14"/>
        <w:jc w:val="both"/>
      </w:pPr>
    </w:p>
    <w:p w:rsidR="00E35D9D" w:rsidRDefault="00522F54">
      <w:pPr>
        <w:widowControl/>
        <w:ind w:right="-14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E35D9D" w:rsidRDefault="00522F54">
      <w:pPr>
        <w:widowControl/>
        <w:ind w:right="-14"/>
        <w:jc w:val="center"/>
      </w:pPr>
      <w:r>
        <w:rPr>
          <w:b/>
          <w:bCs/>
        </w:rPr>
        <w:t>об Информационном портале Владимирского округа</w:t>
      </w:r>
    </w:p>
    <w:p w:rsidR="00E35D9D" w:rsidRDefault="00E35D9D">
      <w:pPr>
        <w:widowControl/>
        <w:ind w:right="-14"/>
        <w:jc w:val="both"/>
      </w:pPr>
    </w:p>
    <w:p w:rsidR="00E35D9D" w:rsidRDefault="00522F54">
      <w:pPr>
        <w:widowControl/>
        <w:ind w:right="-14" w:firstLine="559"/>
        <w:jc w:val="both"/>
      </w:pPr>
      <w:r>
        <w:t>1. Настоящее Положение определяет цель, задачи, общие требования к структуре и порядку функционирования Информационного портала Владимирского округа (далее — Портал).</w:t>
      </w:r>
    </w:p>
    <w:p w:rsidR="00E35D9D" w:rsidRDefault="00522F54">
      <w:pPr>
        <w:widowControl/>
        <w:ind w:right="-14" w:firstLine="559"/>
        <w:jc w:val="both"/>
      </w:pPr>
      <w:r>
        <w:t>2. Портал является информационным ресурсом в информационно-телекоммуникационной сети «Интернет», размещенным по адресу:  http://vladimok.ru/.</w:t>
      </w:r>
    </w:p>
    <w:p w:rsidR="00E35D9D" w:rsidRDefault="00522F54">
      <w:pPr>
        <w:widowControl/>
        <w:ind w:left="14" w:firstLine="545"/>
        <w:jc w:val="both"/>
      </w:pPr>
      <w:r>
        <w:t>Портал может быть зарегистрирован в качестве средства массовой информации (сетевого издания).</w:t>
      </w:r>
    </w:p>
    <w:p w:rsidR="00E35D9D" w:rsidRDefault="00522F54">
      <w:pPr>
        <w:widowControl/>
        <w:ind w:left="14" w:firstLine="545"/>
        <w:jc w:val="both"/>
      </w:pPr>
      <w:r>
        <w:t xml:space="preserve">3. Целью функционирования Портала является решение вопроса местного значения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 по содержанию муниципальной информационной службы.</w:t>
      </w:r>
    </w:p>
    <w:p w:rsidR="00E35D9D" w:rsidRDefault="00522F54">
      <w:pPr>
        <w:widowControl/>
        <w:ind w:left="14" w:firstLine="545"/>
        <w:jc w:val="both"/>
      </w:pPr>
      <w:r>
        <w:t>4. Основными задачами Портала являются:</w:t>
      </w:r>
    </w:p>
    <w:p w:rsidR="00E35D9D" w:rsidRDefault="00522F54">
      <w:pPr>
        <w:ind w:left="27" w:firstLine="545"/>
        <w:jc w:val="both"/>
      </w:pPr>
      <w:r>
        <w:t>1) обнародование муниципальных правовых актов, проектов муниципальных правовых актов по вопросам местного значения;</w:t>
      </w:r>
    </w:p>
    <w:p w:rsidR="00E35D9D" w:rsidRDefault="00522F54">
      <w:pPr>
        <w:ind w:left="27" w:firstLine="545"/>
        <w:jc w:val="both"/>
      </w:pPr>
      <w:r>
        <w:t xml:space="preserve">2) содействие в обсуждении проектов муниципальных правовых актов по вопросам местного значения, в организации и медиации круглых столов, общественных дискуссий, конференций по вопросам местного значения и проблемам жителей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округ, обнародование итогов таких мероприятий с представлением всех прозвучавших точек зрения;</w:t>
      </w:r>
    </w:p>
    <w:p w:rsidR="00E35D9D" w:rsidRDefault="00522F54">
      <w:pPr>
        <w:ind w:left="27" w:firstLine="545"/>
        <w:jc w:val="both"/>
      </w:pPr>
      <w:r>
        <w:t xml:space="preserve">3) доведение до сведения жителей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информации;</w:t>
      </w:r>
    </w:p>
    <w:p w:rsidR="00E35D9D" w:rsidRDefault="00522F54">
      <w:pPr>
        <w:ind w:left="27" w:firstLine="545"/>
        <w:jc w:val="both"/>
      </w:pPr>
      <w:r>
        <w:t xml:space="preserve">4) публикация актуальных новостных материалов (в том числе новостных сообщений, заметок, репортажей, интервью, видеосюжетов), иных материалов о текущей культурной, общественно-политической жизни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 и Центрального района Санкт-Петербурга;</w:t>
      </w:r>
    </w:p>
    <w:p w:rsidR="00E35D9D" w:rsidRDefault="00522F54">
      <w:pPr>
        <w:ind w:left="27" w:firstLine="545"/>
        <w:jc w:val="both"/>
      </w:pPr>
      <w:r>
        <w:t xml:space="preserve">5) информирование жителей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дома; </w:t>
      </w:r>
    </w:p>
    <w:p w:rsidR="00E35D9D" w:rsidRDefault="00522F54">
      <w:pPr>
        <w:ind w:left="27" w:firstLine="545"/>
        <w:jc w:val="both"/>
      </w:pPr>
      <w:r>
        <w:t>6) публикация и распространение информационных материалов, способствующих:</w:t>
      </w:r>
    </w:p>
    <w:p w:rsidR="00E35D9D" w:rsidRDefault="00522F54">
      <w:pPr>
        <w:numPr>
          <w:ilvl w:val="0"/>
          <w:numId w:val="2"/>
        </w:numPr>
        <w:ind w:left="27" w:firstLine="545"/>
        <w:jc w:val="both"/>
      </w:pPr>
      <w:r>
        <w:t xml:space="preserve"> сохранению и развитию местных традиций и обрядов (в том числе публикация материалов об истории, культуре, традициях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округ);</w:t>
      </w:r>
    </w:p>
    <w:p w:rsidR="00E35D9D" w:rsidRDefault="00522F54">
      <w:pPr>
        <w:numPr>
          <w:ilvl w:val="0"/>
          <w:numId w:val="2"/>
        </w:numPr>
        <w:ind w:left="27" w:firstLine="545"/>
        <w:jc w:val="both"/>
      </w:pPr>
      <w:r>
        <w:t> военно-патриотическому воспитанию граждан;</w:t>
      </w:r>
    </w:p>
    <w:p w:rsidR="00E35D9D" w:rsidRDefault="00522F54">
      <w:pPr>
        <w:numPr>
          <w:ilvl w:val="0"/>
          <w:numId w:val="2"/>
        </w:numPr>
        <w:ind w:left="27" w:firstLine="545"/>
        <w:jc w:val="both"/>
      </w:pPr>
      <w:r>
        <w:t> экологическому просвещению, а также экологическому воспитанию и формированию экологической культуры в области обращения с твердыми коммунальными отходами;</w:t>
      </w:r>
    </w:p>
    <w:p w:rsidR="00E35D9D" w:rsidRDefault="00522F54">
      <w:pPr>
        <w:numPr>
          <w:ilvl w:val="0"/>
          <w:numId w:val="2"/>
        </w:numPr>
        <w:ind w:left="27" w:firstLine="545"/>
        <w:jc w:val="both"/>
      </w:pPr>
      <w:r>
        <w:t xml:space="preserve"> реализации мероприятий по охране здоровья граждан от воздействия окружающего табачного дыма и последствий потребления табака на территории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округ;</w:t>
      </w:r>
    </w:p>
    <w:p w:rsidR="00E35D9D" w:rsidRDefault="00522F54">
      <w:pPr>
        <w:numPr>
          <w:ilvl w:val="0"/>
          <w:numId w:val="2"/>
        </w:numPr>
        <w:ind w:left="27" w:firstLine="545"/>
        <w:jc w:val="both"/>
      </w:pPr>
      <w:r>
        <w:t xml:space="preserve"> укреплению межнационального и межконфессионального согласия, сохранение и развитие языков и культуры народов Российской Федерации, проживающих на территории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округ, социальной и культурной адаптации мигрантов;</w:t>
      </w:r>
    </w:p>
    <w:p w:rsidR="00E35D9D" w:rsidRDefault="00522F54">
      <w:pPr>
        <w:ind w:left="27" w:firstLine="545"/>
        <w:jc w:val="both"/>
      </w:pPr>
      <w:r>
        <w:t>7) публикация и распространение информационных материалов, способствующих профилактике:</w:t>
      </w:r>
    </w:p>
    <w:p w:rsidR="00E35D9D" w:rsidRDefault="00522F54">
      <w:pPr>
        <w:numPr>
          <w:ilvl w:val="0"/>
          <w:numId w:val="2"/>
        </w:numPr>
        <w:ind w:left="27" w:firstLine="545"/>
        <w:jc w:val="both"/>
      </w:pPr>
      <w:r>
        <w:t xml:space="preserve"> дорожно-транспортного травматизма на территории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округ;</w:t>
      </w:r>
    </w:p>
    <w:p w:rsidR="00E35D9D" w:rsidRDefault="00522F54">
      <w:pPr>
        <w:numPr>
          <w:ilvl w:val="0"/>
          <w:numId w:val="2"/>
        </w:numPr>
        <w:ind w:left="27" w:firstLine="545"/>
        <w:jc w:val="both"/>
      </w:pPr>
      <w:r>
        <w:t> правонарушений в Санкт-Петербурге;</w:t>
      </w:r>
    </w:p>
    <w:p w:rsidR="00E35D9D" w:rsidRDefault="00522F54">
      <w:pPr>
        <w:numPr>
          <w:ilvl w:val="0"/>
          <w:numId w:val="2"/>
        </w:numPr>
        <w:ind w:left="27" w:firstLine="545"/>
        <w:jc w:val="both"/>
      </w:pPr>
      <w:r>
        <w:t> терроризма и экстремизма, включая разъяснение сущности терроризма и экстремизма, их общественной опасности, формирование у граждан неприятия идеологии терроризма и экстремизма;</w:t>
      </w:r>
    </w:p>
    <w:p w:rsidR="00E35D9D" w:rsidRDefault="00522F54">
      <w:pPr>
        <w:numPr>
          <w:ilvl w:val="0"/>
          <w:numId w:val="2"/>
        </w:numPr>
        <w:ind w:left="27" w:firstLine="545"/>
        <w:jc w:val="both"/>
      </w:pPr>
      <w:r>
        <w:lastRenderedPageBreak/>
        <w:t xml:space="preserve"> незаконного потребления наркотических средств и психотропных веществ, новых потенциально опасных </w:t>
      </w:r>
      <w:proofErr w:type="spellStart"/>
      <w:r>
        <w:t>психоактивных</w:t>
      </w:r>
      <w:proofErr w:type="spellEnd"/>
      <w:r>
        <w:t xml:space="preserve"> веществ, наркомании в Санкт-Петербурге;</w:t>
      </w:r>
    </w:p>
    <w:p w:rsidR="00E35D9D" w:rsidRDefault="00522F54">
      <w:pPr>
        <w:numPr>
          <w:ilvl w:val="0"/>
          <w:numId w:val="2"/>
        </w:numPr>
        <w:ind w:left="27" w:firstLine="545"/>
        <w:jc w:val="both"/>
      </w:pPr>
      <w:r>
        <w:t> межнациональных (межэтнических) конфликтов.</w:t>
      </w:r>
    </w:p>
    <w:p w:rsidR="00E35D9D" w:rsidRDefault="00522F54">
      <w:pPr>
        <w:widowControl/>
        <w:ind w:left="14" w:firstLine="545"/>
        <w:jc w:val="both"/>
      </w:pPr>
      <w:r>
        <w:t xml:space="preserve">5. Общее руководство Порталом осуществляет Редакционная коллегия </w:t>
      </w:r>
      <w:r w:rsidR="003B1F95">
        <w:t>Информационного портала Владимирского округа — коллегиальный орган, состоящий из Руководителя Портала</w:t>
      </w:r>
      <w:r w:rsidR="003B1F95" w:rsidRPr="00B07EFF">
        <w:t>, член</w:t>
      </w:r>
      <w:r w:rsidR="003B1F95">
        <w:t>ов</w:t>
      </w:r>
      <w:r w:rsidR="003B1F95" w:rsidRPr="00B07EFF">
        <w:t xml:space="preserve"> Комиссии по </w:t>
      </w:r>
      <w:r w:rsidR="003B1F95" w:rsidRPr="003A17FD">
        <w:t>печати, СМИ и взаимодействию с жителями округа</w:t>
      </w:r>
      <w:r w:rsidR="003B1F95">
        <w:t xml:space="preserve"> Муниципального Совета МО </w:t>
      </w:r>
      <w:proofErr w:type="spellStart"/>
      <w:proofErr w:type="gramStart"/>
      <w:r w:rsidR="003B1F95">
        <w:t>МО</w:t>
      </w:r>
      <w:proofErr w:type="spellEnd"/>
      <w:proofErr w:type="gramEnd"/>
      <w:r w:rsidR="003B1F95">
        <w:t xml:space="preserve"> Владимирский округ, Главы Муниципального Совета МО </w:t>
      </w:r>
      <w:proofErr w:type="spellStart"/>
      <w:r w:rsidR="003B1F95">
        <w:t>МО</w:t>
      </w:r>
      <w:proofErr w:type="spellEnd"/>
      <w:r w:rsidR="003B1F95">
        <w:t xml:space="preserve"> Владимирский округ, Главы Местной Администрации МО </w:t>
      </w:r>
      <w:proofErr w:type="spellStart"/>
      <w:r w:rsidR="003B1F95">
        <w:t>МО</w:t>
      </w:r>
      <w:proofErr w:type="spellEnd"/>
      <w:r w:rsidR="003B1F95">
        <w:t xml:space="preserve"> Владимирский округ, руководителей иных информационных ресурсов МО </w:t>
      </w:r>
      <w:proofErr w:type="spellStart"/>
      <w:r w:rsidR="003B1F95">
        <w:t>МО</w:t>
      </w:r>
      <w:proofErr w:type="spellEnd"/>
      <w:r w:rsidR="003B1F95">
        <w:t xml:space="preserve"> Владимирский округ, созданных органами местного самоуправления МО </w:t>
      </w:r>
      <w:proofErr w:type="spellStart"/>
      <w:r w:rsidR="003B1F95">
        <w:t>МО</w:t>
      </w:r>
      <w:proofErr w:type="spellEnd"/>
      <w:r w:rsidR="003B1F95">
        <w:t xml:space="preserve"> Владимирский округ </w:t>
      </w:r>
      <w:r>
        <w:t xml:space="preserve">(далее — Редакционная коллегия). </w:t>
      </w:r>
    </w:p>
    <w:p w:rsidR="003B1F95" w:rsidRDefault="003B1F95" w:rsidP="003B1F95">
      <w:pPr>
        <w:widowControl/>
        <w:spacing w:line="200" w:lineRule="atLeast"/>
        <w:ind w:firstLine="566"/>
        <w:jc w:val="both"/>
      </w:pPr>
      <w:r>
        <w:t>Редакционная коллегия вправе:</w:t>
      </w:r>
    </w:p>
    <w:p w:rsidR="003B1F95" w:rsidRDefault="003B1F95" w:rsidP="003B1F95">
      <w:pPr>
        <w:widowControl/>
        <w:spacing w:line="200" w:lineRule="atLeast"/>
        <w:ind w:firstLine="566"/>
        <w:jc w:val="both"/>
      </w:pPr>
      <w:r>
        <w:t>-</w:t>
      </w:r>
      <w:r w:rsidR="0030614A">
        <w:t> </w:t>
      </w:r>
      <w:r>
        <w:t>принимать участие в формировании</w:t>
      </w:r>
      <w:r w:rsidR="0030614A">
        <w:t xml:space="preserve"> редакционного</w:t>
      </w:r>
      <w:r>
        <w:t xml:space="preserve"> плана Портала;</w:t>
      </w:r>
    </w:p>
    <w:p w:rsidR="003B1F95" w:rsidRDefault="003B1F95" w:rsidP="003B1F95">
      <w:pPr>
        <w:widowControl/>
        <w:spacing w:line="200" w:lineRule="atLeast"/>
        <w:ind w:firstLine="566"/>
        <w:jc w:val="both"/>
      </w:pPr>
      <w:r>
        <w:t>-</w:t>
      </w:r>
      <w:r w:rsidR="0030614A">
        <w:t> </w:t>
      </w:r>
      <w:r>
        <w:t>предлагать Учредителю на утверждение перспективную стратегию развития Портала и запрашивать у Руководителя Портала отчет о ее исполнении;</w:t>
      </w:r>
    </w:p>
    <w:p w:rsidR="003B1F95" w:rsidRDefault="003B1F95" w:rsidP="003B1F95">
      <w:pPr>
        <w:widowControl/>
        <w:spacing w:line="200" w:lineRule="atLeast"/>
        <w:ind w:firstLine="566"/>
        <w:jc w:val="both"/>
      </w:pPr>
      <w:r>
        <w:t>-</w:t>
      </w:r>
      <w:r w:rsidR="0030614A">
        <w:t> </w:t>
      </w:r>
      <w:r>
        <w:t>рекомендовать Руководителю Портала освещать определенные вопросы местного значения в приоритетном порядке;</w:t>
      </w:r>
    </w:p>
    <w:p w:rsidR="003B1F95" w:rsidRDefault="003B1F95" w:rsidP="003B1F95">
      <w:pPr>
        <w:widowControl/>
        <w:spacing w:line="200" w:lineRule="atLeast"/>
        <w:ind w:firstLine="566"/>
        <w:jc w:val="both"/>
      </w:pPr>
      <w:r>
        <w:t>-</w:t>
      </w:r>
      <w:r w:rsidR="0030614A">
        <w:t> </w:t>
      </w:r>
      <w:r>
        <w:t>устанавливать порядок своей деятельности в пределах полномочий, определенных настоящим Положением.</w:t>
      </w:r>
    </w:p>
    <w:p w:rsidR="003B1F95" w:rsidRDefault="003B1F95" w:rsidP="003B1F95">
      <w:pPr>
        <w:widowControl/>
        <w:spacing w:line="200" w:lineRule="atLeast"/>
        <w:ind w:firstLine="566"/>
        <w:jc w:val="both"/>
      </w:pPr>
      <w:r>
        <w:t>Редакционная коллегия обязана следить за соблюдением Руководителем Портала требований, предъявляемых к деятельности средства массовой информации Законом Российской Федерации «О средствах массовой информации» и другими законодательными актами Российской Федерации.</w:t>
      </w:r>
      <w:bookmarkStart w:id="0" w:name="_GoBack"/>
      <w:bookmarkEnd w:id="0"/>
    </w:p>
    <w:p w:rsidR="0030614A" w:rsidRDefault="0030614A" w:rsidP="003B1F95">
      <w:pPr>
        <w:widowControl/>
        <w:spacing w:line="200" w:lineRule="atLeast"/>
        <w:ind w:firstLine="566"/>
        <w:jc w:val="both"/>
      </w:pPr>
      <w:r>
        <w:t xml:space="preserve">Заседания Редакционной коллегии проводятся </w:t>
      </w:r>
      <w:proofErr w:type="spellStart"/>
      <w:r>
        <w:t>очно</w:t>
      </w:r>
      <w:proofErr w:type="spellEnd"/>
      <w:r>
        <w:t>, в том числе с использованием средств видеоконференцсвязи. Решения Редакционной коллегии принимаются путем открытого поименного голосования большинством голосов от установленной численности членов Редакционной коллегии.</w:t>
      </w:r>
    </w:p>
    <w:p w:rsidR="003B1F95" w:rsidRDefault="00522F54">
      <w:pPr>
        <w:widowControl/>
        <w:ind w:left="14" w:firstLine="545"/>
        <w:jc w:val="both"/>
      </w:pPr>
      <w:r>
        <w:t xml:space="preserve">6. Оперативное управление Порталом осуществляет Руководитель Портала, назначаемый Муниципальным Советом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 по представлению Главы МО </w:t>
      </w:r>
      <w:proofErr w:type="spellStart"/>
      <w:r>
        <w:t>МО</w:t>
      </w:r>
      <w:proofErr w:type="spellEnd"/>
      <w:r>
        <w:t xml:space="preserve"> Владимирский округ</w:t>
      </w:r>
      <w:r w:rsidR="003B1F95">
        <w:t xml:space="preserve"> или Редакционной коллегии</w:t>
      </w:r>
      <w:r>
        <w:t xml:space="preserve">. </w:t>
      </w:r>
    </w:p>
    <w:p w:rsidR="00E35D9D" w:rsidRDefault="00522F54">
      <w:pPr>
        <w:widowControl/>
        <w:ind w:left="14" w:firstLine="545"/>
        <w:jc w:val="both"/>
      </w:pPr>
      <w:r>
        <w:t>Руководитель Портала:</w:t>
      </w:r>
    </w:p>
    <w:p w:rsidR="00E35D9D" w:rsidRDefault="00522F54">
      <w:pPr>
        <w:numPr>
          <w:ilvl w:val="1"/>
          <w:numId w:val="3"/>
        </w:numPr>
        <w:ind w:left="0" w:firstLine="540"/>
        <w:jc w:val="both"/>
      </w:pPr>
      <w:r>
        <w:t xml:space="preserve">выявляет перспективные темы, новостные поводы, спикеров для статей различного направления, заметок и интервью в газете «Владимирский округ», </w:t>
      </w:r>
      <w:r w:rsidR="0030614A">
        <w:t>формирует редакционный план</w:t>
      </w:r>
      <w:r>
        <w:t>;</w:t>
      </w:r>
    </w:p>
    <w:p w:rsidR="00E35D9D" w:rsidRDefault="00522F54">
      <w:pPr>
        <w:numPr>
          <w:ilvl w:val="1"/>
          <w:numId w:val="3"/>
        </w:numPr>
        <w:ind w:left="0" w:firstLine="540"/>
        <w:jc w:val="both"/>
      </w:pPr>
      <w:r>
        <w:t>создает статьи, заметки, иные материалы, организует и берет интервью;</w:t>
      </w:r>
    </w:p>
    <w:p w:rsidR="00E35D9D" w:rsidRDefault="00522F54">
      <w:pPr>
        <w:numPr>
          <w:ilvl w:val="1"/>
          <w:numId w:val="3"/>
        </w:numPr>
        <w:ind w:left="0" w:firstLine="540"/>
        <w:jc w:val="both"/>
      </w:pPr>
      <w:r>
        <w:t>взаимодействует с авторами материалов: принимает материалы от авторов, дает рекомендации, вносит необходимую редакторскую правку и корректуру, обеспечивает повышение качества авторских материалов;</w:t>
      </w:r>
    </w:p>
    <w:p w:rsidR="00E35D9D" w:rsidRDefault="00522F54">
      <w:pPr>
        <w:numPr>
          <w:ilvl w:val="1"/>
          <w:numId w:val="3"/>
        </w:numPr>
        <w:ind w:left="0" w:firstLine="540"/>
        <w:jc w:val="both"/>
      </w:pPr>
      <w:r>
        <w:t>размещает на Портале:</w:t>
      </w:r>
    </w:p>
    <w:p w:rsidR="00E35D9D" w:rsidRDefault="00522F54">
      <w:pPr>
        <w:numPr>
          <w:ilvl w:val="0"/>
          <w:numId w:val="4"/>
        </w:numPr>
        <w:ind w:left="0" w:firstLine="540"/>
        <w:jc w:val="both"/>
      </w:pPr>
      <w:r>
        <w:t> электронные версии материалов газеты «Владимирский округ», в том числе расширенные и дополненные;</w:t>
      </w:r>
    </w:p>
    <w:p w:rsidR="00E35D9D" w:rsidRDefault="00522F54">
      <w:pPr>
        <w:numPr>
          <w:ilvl w:val="0"/>
          <w:numId w:val="4"/>
        </w:numPr>
        <w:ind w:left="0" w:firstLine="540"/>
        <w:jc w:val="both"/>
      </w:pPr>
      <w:r>
        <w:t xml:space="preserve"> материалы, </w:t>
      </w:r>
      <w:r w:rsidR="00834604">
        <w:t>не вошедшие в выпуски газеты «Владимирский округ»</w:t>
      </w:r>
      <w:r>
        <w:t>;</w:t>
      </w:r>
    </w:p>
    <w:p w:rsidR="00E35D9D" w:rsidRDefault="00522F54">
      <w:pPr>
        <w:numPr>
          <w:ilvl w:val="0"/>
          <w:numId w:val="4"/>
        </w:numPr>
        <w:ind w:left="0" w:firstLine="540"/>
        <w:jc w:val="both"/>
      </w:pPr>
      <w:r>
        <w:t> иные материалы, соответствующие основным направлениям развития Портала, установленным приоритетам в освещении вопросов местного значения;</w:t>
      </w:r>
    </w:p>
    <w:p w:rsidR="00E35D9D" w:rsidRDefault="00522F54">
      <w:pPr>
        <w:numPr>
          <w:ilvl w:val="1"/>
          <w:numId w:val="5"/>
        </w:numPr>
        <w:ind w:left="0" w:firstLine="540"/>
        <w:jc w:val="both"/>
      </w:pPr>
      <w:r>
        <w:t>использует при повышении цитируемости Портала наиболее эффективные методы продвижения;</w:t>
      </w:r>
    </w:p>
    <w:p w:rsidR="00E35D9D" w:rsidRDefault="00522F54">
      <w:pPr>
        <w:numPr>
          <w:ilvl w:val="1"/>
          <w:numId w:val="5"/>
        </w:numPr>
        <w:ind w:left="0" w:firstLine="540"/>
        <w:jc w:val="both"/>
      </w:pPr>
      <w:r>
        <w:t>контролирует актуальность материалов, размещенных на Портале, своевременность их размещения;</w:t>
      </w:r>
    </w:p>
    <w:p w:rsidR="00E35D9D" w:rsidRDefault="00522F54">
      <w:pPr>
        <w:numPr>
          <w:ilvl w:val="1"/>
          <w:numId w:val="5"/>
        </w:numPr>
        <w:ind w:left="0" w:firstLine="540"/>
        <w:jc w:val="both"/>
      </w:pPr>
      <w:r>
        <w:t>ведёт систематический учёт, анализ, обобщение результатов работы.</w:t>
      </w:r>
    </w:p>
    <w:p w:rsidR="00E35D9D" w:rsidRDefault="00522F54">
      <w:pPr>
        <w:widowControl/>
        <w:ind w:left="14" w:firstLine="545"/>
        <w:jc w:val="both"/>
      </w:pPr>
      <w:r>
        <w:t xml:space="preserve">Права на все материалы, созданные Руководителем Портала и опубликованные на Портале, принадлежат Муниципальному Совету МО </w:t>
      </w:r>
      <w:proofErr w:type="spellStart"/>
      <w:proofErr w:type="gramStart"/>
      <w:r>
        <w:t>МО</w:t>
      </w:r>
      <w:proofErr w:type="spellEnd"/>
      <w:proofErr w:type="gramEnd"/>
      <w:r>
        <w:t xml:space="preserve"> Владимирский округ. </w:t>
      </w:r>
    </w:p>
    <w:p w:rsidR="00E35D9D" w:rsidRDefault="00522F54">
      <w:pPr>
        <w:pStyle w:val="ConsPlusNormal"/>
        <w:ind w:firstLine="540"/>
        <w:jc w:val="both"/>
      </w:pPr>
      <w:r>
        <w:t xml:space="preserve">7. Основу материалов Портала составляют публикации газеты «Владимирский округ», которые могут размещаться на </w:t>
      </w:r>
      <w:proofErr w:type="gramStart"/>
      <w:r>
        <w:t>Портале</w:t>
      </w:r>
      <w:proofErr w:type="gramEnd"/>
      <w:r>
        <w:t xml:space="preserve"> как в виде точного воспроизведения, так и в расширенной версии, в том числе дополненной </w:t>
      </w:r>
      <w:proofErr w:type="spellStart"/>
      <w:r>
        <w:t>мультимедийными</w:t>
      </w:r>
      <w:proofErr w:type="spellEnd"/>
      <w:r>
        <w:t xml:space="preserve"> объектами.</w:t>
      </w:r>
    </w:p>
    <w:p w:rsidR="00E35D9D" w:rsidRDefault="00522F54">
      <w:pPr>
        <w:widowControl/>
        <w:ind w:left="14" w:firstLine="545"/>
        <w:jc w:val="both"/>
      </w:pPr>
      <w:r>
        <w:lastRenderedPageBreak/>
        <w:t xml:space="preserve">8. В оформлении Портала может использоваться герб и официальное наименование    </w:t>
      </w:r>
      <w:r>
        <w:rPr>
          <w:bCs/>
          <w:color w:val="000000"/>
        </w:rPr>
        <w:t>внутригородского муниципального образования Санкт-Петербурга муниципальный округ Владимирский округ.</w:t>
      </w:r>
    </w:p>
    <w:p w:rsidR="00E35D9D" w:rsidRDefault="00E35D9D">
      <w:pPr>
        <w:widowControl/>
        <w:ind w:right="-14"/>
        <w:jc w:val="both"/>
      </w:pPr>
    </w:p>
    <w:sectPr w:rsidR="00E35D9D" w:rsidSect="00E35D9D">
      <w:pgSz w:w="11906" w:h="16838"/>
      <w:pgMar w:top="1134" w:right="850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CC"/>
    <w:family w:val="auto"/>
    <w:pitch w:val="variable"/>
    <w:sig w:usb0="00000000" w:usb1="00000000" w:usb2="00000000" w:usb3="00000000" w:csb0="00000000" w:csb1="00000000"/>
  </w:font>
  <w:font w:name="OpenSymbol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aps w:val="0"/>
        <w:smallCap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aps w:val="0"/>
        <w:smallCap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aps w:val="0"/>
        <w:smallCap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aps w:val="0"/>
        <w:smallCap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aps w:val="0"/>
        <w:smallCap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aps w:val="0"/>
        <w:smallCap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aps w:val="0"/>
        <w:smallCap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aps w:val="0"/>
        <w:smallCap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aps w:val="0"/>
        <w:smallCaps w:val="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21A48"/>
    <w:rsid w:val="00221A48"/>
    <w:rsid w:val="0030614A"/>
    <w:rsid w:val="003B1F95"/>
    <w:rsid w:val="004F64A7"/>
    <w:rsid w:val="00522F54"/>
    <w:rsid w:val="00834604"/>
    <w:rsid w:val="008C74CD"/>
    <w:rsid w:val="00C811DA"/>
    <w:rsid w:val="00D871ED"/>
    <w:rsid w:val="00E3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9D"/>
    <w:pPr>
      <w:widowControl w:val="0"/>
      <w:suppressAutoHyphens/>
      <w:spacing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E35D9D"/>
    <w:pPr>
      <w:widowControl/>
      <w:numPr>
        <w:numId w:val="1"/>
      </w:numPr>
      <w:suppressAutoHyphens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35D9D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1z1">
    <w:name w:val="WW8Num1z1"/>
    <w:rsid w:val="00E35D9D"/>
    <w:rPr>
      <w:rFonts w:eastAsia="TimesNewRomanPSMT"/>
    </w:rPr>
  </w:style>
  <w:style w:type="character" w:customStyle="1" w:styleId="WW8Num1z2">
    <w:name w:val="WW8Num1z2"/>
    <w:rsid w:val="00E35D9D"/>
  </w:style>
  <w:style w:type="character" w:customStyle="1" w:styleId="WW8Num1z3">
    <w:name w:val="WW8Num1z3"/>
    <w:rsid w:val="00E35D9D"/>
  </w:style>
  <w:style w:type="character" w:customStyle="1" w:styleId="WW8Num1z4">
    <w:name w:val="WW8Num1z4"/>
    <w:rsid w:val="00E35D9D"/>
  </w:style>
  <w:style w:type="character" w:customStyle="1" w:styleId="WW8Num1z5">
    <w:name w:val="WW8Num1z5"/>
    <w:rsid w:val="00E35D9D"/>
  </w:style>
  <w:style w:type="character" w:customStyle="1" w:styleId="WW8Num1z6">
    <w:name w:val="WW8Num1z6"/>
    <w:rsid w:val="00E35D9D"/>
  </w:style>
  <w:style w:type="character" w:customStyle="1" w:styleId="WW8Num1z7">
    <w:name w:val="WW8Num1z7"/>
    <w:rsid w:val="00E35D9D"/>
  </w:style>
  <w:style w:type="character" w:customStyle="1" w:styleId="WW8Num1z8">
    <w:name w:val="WW8Num1z8"/>
    <w:rsid w:val="00E35D9D"/>
  </w:style>
  <w:style w:type="character" w:customStyle="1" w:styleId="WW8Num2z0">
    <w:name w:val="WW8Num2z0"/>
    <w:rsid w:val="00E35D9D"/>
    <w:rPr>
      <w:caps w:val="0"/>
      <w:smallCaps w:val="0"/>
    </w:rPr>
  </w:style>
  <w:style w:type="character" w:customStyle="1" w:styleId="WW8Num3z0">
    <w:name w:val="WW8Num3z0"/>
    <w:rsid w:val="00E35D9D"/>
  </w:style>
  <w:style w:type="character" w:customStyle="1" w:styleId="WW8Num3z1">
    <w:name w:val="WW8Num3z1"/>
    <w:rsid w:val="00E35D9D"/>
  </w:style>
  <w:style w:type="character" w:customStyle="1" w:styleId="WW8Num3z2">
    <w:name w:val="WW8Num3z2"/>
    <w:rsid w:val="00E35D9D"/>
  </w:style>
  <w:style w:type="character" w:customStyle="1" w:styleId="WW8Num3z3">
    <w:name w:val="WW8Num3z3"/>
    <w:rsid w:val="00E35D9D"/>
  </w:style>
  <w:style w:type="character" w:customStyle="1" w:styleId="WW8Num3z4">
    <w:name w:val="WW8Num3z4"/>
    <w:rsid w:val="00E35D9D"/>
  </w:style>
  <w:style w:type="character" w:customStyle="1" w:styleId="WW8Num3z5">
    <w:name w:val="WW8Num3z5"/>
    <w:rsid w:val="00E35D9D"/>
  </w:style>
  <w:style w:type="character" w:customStyle="1" w:styleId="WW8Num3z6">
    <w:name w:val="WW8Num3z6"/>
    <w:rsid w:val="00E35D9D"/>
  </w:style>
  <w:style w:type="character" w:customStyle="1" w:styleId="WW8Num3z7">
    <w:name w:val="WW8Num3z7"/>
    <w:rsid w:val="00E35D9D"/>
  </w:style>
  <w:style w:type="character" w:customStyle="1" w:styleId="WW8Num3z8">
    <w:name w:val="WW8Num3z8"/>
    <w:rsid w:val="00E35D9D"/>
  </w:style>
  <w:style w:type="character" w:customStyle="1" w:styleId="WW8Num4z0">
    <w:name w:val="WW8Num4z0"/>
    <w:rsid w:val="00E35D9D"/>
    <w:rPr>
      <w:rFonts w:cs="Times New Roman"/>
    </w:rPr>
  </w:style>
  <w:style w:type="character" w:customStyle="1" w:styleId="WW8Num5z0">
    <w:name w:val="WW8Num5z0"/>
    <w:rsid w:val="00E35D9D"/>
    <w:rPr>
      <w:rFonts w:cs="Times New Roman"/>
    </w:rPr>
  </w:style>
  <w:style w:type="character" w:customStyle="1" w:styleId="WW8Num5z2">
    <w:name w:val="WW8Num5z2"/>
    <w:rsid w:val="00E35D9D"/>
  </w:style>
  <w:style w:type="character" w:customStyle="1" w:styleId="WW8Num5z3">
    <w:name w:val="WW8Num5z3"/>
    <w:rsid w:val="00E35D9D"/>
  </w:style>
  <w:style w:type="character" w:customStyle="1" w:styleId="WW8Num5z4">
    <w:name w:val="WW8Num5z4"/>
    <w:rsid w:val="00E35D9D"/>
  </w:style>
  <w:style w:type="character" w:customStyle="1" w:styleId="WW8Num5z5">
    <w:name w:val="WW8Num5z5"/>
    <w:rsid w:val="00E35D9D"/>
  </w:style>
  <w:style w:type="character" w:customStyle="1" w:styleId="WW8Num5z6">
    <w:name w:val="WW8Num5z6"/>
    <w:rsid w:val="00E35D9D"/>
  </w:style>
  <w:style w:type="character" w:customStyle="1" w:styleId="WW8Num5z7">
    <w:name w:val="WW8Num5z7"/>
    <w:rsid w:val="00E35D9D"/>
  </w:style>
  <w:style w:type="character" w:customStyle="1" w:styleId="WW8Num5z8">
    <w:name w:val="WW8Num5z8"/>
    <w:rsid w:val="00E35D9D"/>
  </w:style>
  <w:style w:type="character" w:customStyle="1" w:styleId="WW8Num5z1">
    <w:name w:val="WW8Num5z1"/>
    <w:rsid w:val="00E35D9D"/>
    <w:rPr>
      <w:rFonts w:cs="Times New Roman"/>
    </w:rPr>
  </w:style>
  <w:style w:type="character" w:customStyle="1" w:styleId="WW8Num4z1">
    <w:name w:val="WW8Num4z1"/>
    <w:rsid w:val="00E35D9D"/>
    <w:rPr>
      <w:rFonts w:cs="Times New Roman"/>
    </w:rPr>
  </w:style>
  <w:style w:type="character" w:customStyle="1" w:styleId="WW8Num4z2">
    <w:name w:val="WW8Num4z2"/>
    <w:rsid w:val="00E35D9D"/>
  </w:style>
  <w:style w:type="character" w:customStyle="1" w:styleId="WW8Num4z3">
    <w:name w:val="WW8Num4z3"/>
    <w:rsid w:val="00E35D9D"/>
  </w:style>
  <w:style w:type="character" w:customStyle="1" w:styleId="WW8Num4z4">
    <w:name w:val="WW8Num4z4"/>
    <w:rsid w:val="00E35D9D"/>
  </w:style>
  <w:style w:type="character" w:customStyle="1" w:styleId="WW8Num4z5">
    <w:name w:val="WW8Num4z5"/>
    <w:rsid w:val="00E35D9D"/>
  </w:style>
  <w:style w:type="character" w:customStyle="1" w:styleId="WW8Num4z6">
    <w:name w:val="WW8Num4z6"/>
    <w:rsid w:val="00E35D9D"/>
  </w:style>
  <w:style w:type="character" w:customStyle="1" w:styleId="WW8Num4z7">
    <w:name w:val="WW8Num4z7"/>
    <w:rsid w:val="00E35D9D"/>
  </w:style>
  <w:style w:type="character" w:customStyle="1" w:styleId="WW8Num4z8">
    <w:name w:val="WW8Num4z8"/>
    <w:rsid w:val="00E35D9D"/>
  </w:style>
  <w:style w:type="character" w:customStyle="1" w:styleId="10">
    <w:name w:val="Основной шрифт абзаца1"/>
    <w:rsid w:val="00E35D9D"/>
  </w:style>
  <w:style w:type="character" w:customStyle="1" w:styleId="WW8Num2z1">
    <w:name w:val="WW8Num2z1"/>
    <w:rsid w:val="00E35D9D"/>
  </w:style>
  <w:style w:type="character" w:customStyle="1" w:styleId="WW8Num2z2">
    <w:name w:val="WW8Num2z2"/>
    <w:rsid w:val="00E35D9D"/>
  </w:style>
  <w:style w:type="character" w:customStyle="1" w:styleId="WW8Num2z3">
    <w:name w:val="WW8Num2z3"/>
    <w:rsid w:val="00E35D9D"/>
  </w:style>
  <w:style w:type="character" w:customStyle="1" w:styleId="WW8Num2z4">
    <w:name w:val="WW8Num2z4"/>
    <w:rsid w:val="00E35D9D"/>
  </w:style>
  <w:style w:type="character" w:customStyle="1" w:styleId="WW8Num2z5">
    <w:name w:val="WW8Num2z5"/>
    <w:rsid w:val="00E35D9D"/>
  </w:style>
  <w:style w:type="character" w:customStyle="1" w:styleId="WW8Num2z6">
    <w:name w:val="WW8Num2z6"/>
    <w:rsid w:val="00E35D9D"/>
  </w:style>
  <w:style w:type="character" w:customStyle="1" w:styleId="WW8Num2z7">
    <w:name w:val="WW8Num2z7"/>
    <w:rsid w:val="00E35D9D"/>
  </w:style>
  <w:style w:type="character" w:customStyle="1" w:styleId="WW8Num2z8">
    <w:name w:val="WW8Num2z8"/>
    <w:rsid w:val="00E35D9D"/>
  </w:style>
  <w:style w:type="character" w:customStyle="1" w:styleId="3">
    <w:name w:val="Основной шрифт абзаца3"/>
    <w:rsid w:val="00E35D9D"/>
  </w:style>
  <w:style w:type="character" w:customStyle="1" w:styleId="11">
    <w:name w:val="Основной шрифт абзаца1"/>
    <w:rsid w:val="00E35D9D"/>
  </w:style>
  <w:style w:type="character" w:customStyle="1" w:styleId="WW8Num6z0">
    <w:name w:val="WW8Num6z0"/>
    <w:rsid w:val="00E35D9D"/>
    <w:rPr>
      <w:rFonts w:cs="Times New Roman"/>
    </w:rPr>
  </w:style>
  <w:style w:type="character" w:customStyle="1" w:styleId="WW8Num6z1">
    <w:name w:val="WW8Num6z1"/>
    <w:rsid w:val="00E35D9D"/>
  </w:style>
  <w:style w:type="character" w:customStyle="1" w:styleId="WW8Num6z2">
    <w:name w:val="WW8Num6z2"/>
    <w:rsid w:val="00E35D9D"/>
  </w:style>
  <w:style w:type="character" w:customStyle="1" w:styleId="WW8Num6z3">
    <w:name w:val="WW8Num6z3"/>
    <w:rsid w:val="00E35D9D"/>
    <w:rPr>
      <w:rFonts w:cs="Times New Roman"/>
    </w:rPr>
  </w:style>
  <w:style w:type="character" w:customStyle="1" w:styleId="WW8Num6z4">
    <w:name w:val="WW8Num6z4"/>
    <w:rsid w:val="00E35D9D"/>
  </w:style>
  <w:style w:type="character" w:customStyle="1" w:styleId="WW8Num6z5">
    <w:name w:val="WW8Num6z5"/>
    <w:rsid w:val="00E35D9D"/>
  </w:style>
  <w:style w:type="character" w:customStyle="1" w:styleId="WW8Num6z6">
    <w:name w:val="WW8Num6z6"/>
    <w:rsid w:val="00E35D9D"/>
  </w:style>
  <w:style w:type="character" w:customStyle="1" w:styleId="WW8Num6z7">
    <w:name w:val="WW8Num6z7"/>
    <w:rsid w:val="00E35D9D"/>
  </w:style>
  <w:style w:type="character" w:customStyle="1" w:styleId="WW8Num6z8">
    <w:name w:val="WW8Num6z8"/>
    <w:rsid w:val="00E35D9D"/>
  </w:style>
  <w:style w:type="character" w:customStyle="1" w:styleId="WW8Num7z0">
    <w:name w:val="WW8Num7z0"/>
    <w:rsid w:val="00E35D9D"/>
  </w:style>
  <w:style w:type="character" w:customStyle="1" w:styleId="WW8Num7z1">
    <w:name w:val="WW8Num7z1"/>
    <w:rsid w:val="00E35D9D"/>
    <w:rPr>
      <w:rFonts w:ascii="TimesNewRomanPSMT" w:eastAsia="TimesNewRomanPSMT" w:hAnsi="TimesNewRomanPSMT" w:cs="TimesNewRomanPSMT"/>
      <w:sz w:val="24"/>
      <w:szCs w:val="24"/>
    </w:rPr>
  </w:style>
  <w:style w:type="character" w:customStyle="1" w:styleId="WW8Num7z2">
    <w:name w:val="WW8Num7z2"/>
    <w:rsid w:val="00E35D9D"/>
  </w:style>
  <w:style w:type="character" w:customStyle="1" w:styleId="WW8Num7z3">
    <w:name w:val="WW8Num7z3"/>
    <w:rsid w:val="00E35D9D"/>
  </w:style>
  <w:style w:type="character" w:customStyle="1" w:styleId="WW8Num7z4">
    <w:name w:val="WW8Num7z4"/>
    <w:rsid w:val="00E35D9D"/>
  </w:style>
  <w:style w:type="character" w:customStyle="1" w:styleId="WW8Num7z5">
    <w:name w:val="WW8Num7z5"/>
    <w:rsid w:val="00E35D9D"/>
  </w:style>
  <w:style w:type="character" w:customStyle="1" w:styleId="WW8Num7z6">
    <w:name w:val="WW8Num7z6"/>
    <w:rsid w:val="00E35D9D"/>
  </w:style>
  <w:style w:type="character" w:customStyle="1" w:styleId="WW8Num7z7">
    <w:name w:val="WW8Num7z7"/>
    <w:rsid w:val="00E35D9D"/>
  </w:style>
  <w:style w:type="character" w:customStyle="1" w:styleId="WW8Num7z8">
    <w:name w:val="WW8Num7z8"/>
    <w:rsid w:val="00E35D9D"/>
  </w:style>
  <w:style w:type="character" w:customStyle="1" w:styleId="WW8Num8z0">
    <w:name w:val="WW8Num8z0"/>
    <w:rsid w:val="00E35D9D"/>
    <w:rPr>
      <w:rFonts w:ascii="Symbol" w:eastAsia="TimesNewRomanPSMT" w:hAnsi="Symbol" w:cs="OpenSymbol"/>
      <w:sz w:val="24"/>
      <w:szCs w:val="24"/>
    </w:rPr>
  </w:style>
  <w:style w:type="character" w:customStyle="1" w:styleId="WW8Num9z0">
    <w:name w:val="WW8Num9z0"/>
    <w:rsid w:val="00E35D9D"/>
    <w:rPr>
      <w:rFonts w:ascii="Symbol" w:eastAsia="TimesNewRomanPSMT" w:hAnsi="Symbol" w:cs="OpenSymbol"/>
      <w:sz w:val="24"/>
      <w:szCs w:val="24"/>
    </w:rPr>
  </w:style>
  <w:style w:type="character" w:customStyle="1" w:styleId="WW8Num10z0">
    <w:name w:val="WW8Num10z0"/>
    <w:rsid w:val="00E35D9D"/>
    <w:rPr>
      <w:rFonts w:ascii="Symbol" w:hAnsi="Symbol" w:cs="OpenSymbol"/>
    </w:rPr>
  </w:style>
  <w:style w:type="character" w:customStyle="1" w:styleId="WW8Num11z0">
    <w:name w:val="WW8Num11z0"/>
    <w:rsid w:val="00E35D9D"/>
    <w:rPr>
      <w:rFonts w:ascii="Symbol" w:hAnsi="Symbol" w:cs="OpenSymbol"/>
    </w:rPr>
  </w:style>
  <w:style w:type="character" w:customStyle="1" w:styleId="WW8Num11z1">
    <w:name w:val="WW8Num11z1"/>
    <w:rsid w:val="00E35D9D"/>
  </w:style>
  <w:style w:type="character" w:customStyle="1" w:styleId="WW8Num11z2">
    <w:name w:val="WW8Num11z2"/>
    <w:rsid w:val="00E35D9D"/>
  </w:style>
  <w:style w:type="character" w:customStyle="1" w:styleId="WW8Num11z3">
    <w:name w:val="WW8Num11z3"/>
    <w:rsid w:val="00E35D9D"/>
  </w:style>
  <w:style w:type="character" w:customStyle="1" w:styleId="WW8Num11z4">
    <w:name w:val="WW8Num11z4"/>
    <w:rsid w:val="00E35D9D"/>
  </w:style>
  <w:style w:type="character" w:customStyle="1" w:styleId="WW8Num11z5">
    <w:name w:val="WW8Num11z5"/>
    <w:rsid w:val="00E35D9D"/>
  </w:style>
  <w:style w:type="character" w:customStyle="1" w:styleId="WW8Num11z6">
    <w:name w:val="WW8Num11z6"/>
    <w:rsid w:val="00E35D9D"/>
  </w:style>
  <w:style w:type="character" w:customStyle="1" w:styleId="WW8Num11z7">
    <w:name w:val="WW8Num11z7"/>
    <w:rsid w:val="00E35D9D"/>
  </w:style>
  <w:style w:type="character" w:customStyle="1" w:styleId="WW8Num11z8">
    <w:name w:val="WW8Num11z8"/>
    <w:rsid w:val="00E35D9D"/>
  </w:style>
  <w:style w:type="character" w:customStyle="1" w:styleId="WW8Num12z0">
    <w:name w:val="WW8Num12z0"/>
    <w:rsid w:val="00E35D9D"/>
  </w:style>
  <w:style w:type="character" w:customStyle="1" w:styleId="WW8Num12z1">
    <w:name w:val="WW8Num12z1"/>
    <w:rsid w:val="00E35D9D"/>
  </w:style>
  <w:style w:type="character" w:customStyle="1" w:styleId="WW8Num12z2">
    <w:name w:val="WW8Num12z2"/>
    <w:rsid w:val="00E35D9D"/>
  </w:style>
  <w:style w:type="character" w:customStyle="1" w:styleId="WW8Num12z3">
    <w:name w:val="WW8Num12z3"/>
    <w:rsid w:val="00E35D9D"/>
  </w:style>
  <w:style w:type="character" w:customStyle="1" w:styleId="WW8Num12z4">
    <w:name w:val="WW8Num12z4"/>
    <w:rsid w:val="00E35D9D"/>
  </w:style>
  <w:style w:type="character" w:customStyle="1" w:styleId="WW8Num12z5">
    <w:name w:val="WW8Num12z5"/>
    <w:rsid w:val="00E35D9D"/>
  </w:style>
  <w:style w:type="character" w:customStyle="1" w:styleId="WW8Num12z6">
    <w:name w:val="WW8Num12z6"/>
    <w:rsid w:val="00E35D9D"/>
  </w:style>
  <w:style w:type="character" w:customStyle="1" w:styleId="WW8Num12z7">
    <w:name w:val="WW8Num12z7"/>
    <w:rsid w:val="00E35D9D"/>
  </w:style>
  <w:style w:type="character" w:customStyle="1" w:styleId="WW8Num12z8">
    <w:name w:val="WW8Num12z8"/>
    <w:rsid w:val="00E35D9D"/>
  </w:style>
  <w:style w:type="character" w:customStyle="1" w:styleId="2">
    <w:name w:val="Основной шрифт абзаца2"/>
    <w:rsid w:val="00E35D9D"/>
  </w:style>
  <w:style w:type="character" w:styleId="a4">
    <w:name w:val="Hyperlink"/>
    <w:rsid w:val="00E35D9D"/>
    <w:rPr>
      <w:color w:val="000080"/>
      <w:u w:val="single"/>
    </w:rPr>
  </w:style>
  <w:style w:type="character" w:customStyle="1" w:styleId="a5">
    <w:name w:val="Текст выноски Знак"/>
    <w:basedOn w:val="2"/>
    <w:rsid w:val="00E35D9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ListLabel1">
    <w:name w:val="ListLabel 1"/>
    <w:rsid w:val="00E35D9D"/>
    <w:rPr>
      <w:rFonts w:cs="Times New Roman"/>
    </w:rPr>
  </w:style>
  <w:style w:type="character" w:styleId="a6">
    <w:name w:val="Strong"/>
    <w:qFormat/>
    <w:rsid w:val="00E35D9D"/>
    <w:rPr>
      <w:b/>
      <w:bCs/>
    </w:rPr>
  </w:style>
  <w:style w:type="character" w:customStyle="1" w:styleId="12">
    <w:name w:val="Текст выноски Знак1"/>
    <w:basedOn w:val="11"/>
    <w:rsid w:val="00E35D9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a7">
    <w:name w:val="Гипертекстовая ссылка"/>
    <w:basedOn w:val="11"/>
    <w:rsid w:val="00E35D9D"/>
    <w:rPr>
      <w:color w:val="106BBE"/>
    </w:rPr>
  </w:style>
  <w:style w:type="character" w:customStyle="1" w:styleId="13">
    <w:name w:val="Заголовок 1 Знак"/>
    <w:basedOn w:val="11"/>
    <w:rsid w:val="00E35D9D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Текст выноски Знак2"/>
    <w:basedOn w:val="10"/>
    <w:rsid w:val="00E35D9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ListLabel2">
    <w:name w:val="ListLabel 2"/>
    <w:rsid w:val="00E35D9D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a8">
    <w:name w:val="Символ нумерации"/>
    <w:rsid w:val="00E35D9D"/>
  </w:style>
  <w:style w:type="character" w:customStyle="1" w:styleId="a9">
    <w:name w:val="Маркеры списка"/>
    <w:rsid w:val="00E35D9D"/>
    <w:rPr>
      <w:rFonts w:ascii="OpenSymbol" w:eastAsia="OpenSymbol" w:hAnsi="OpenSymbol" w:cs="OpenSymbol"/>
    </w:rPr>
  </w:style>
  <w:style w:type="paragraph" w:customStyle="1" w:styleId="aa">
    <w:name w:val="Заголовок"/>
    <w:basedOn w:val="a"/>
    <w:next w:val="a0"/>
    <w:rsid w:val="00E35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E35D9D"/>
    <w:pPr>
      <w:spacing w:after="120"/>
    </w:pPr>
  </w:style>
  <w:style w:type="paragraph" w:styleId="ab">
    <w:name w:val="List"/>
    <w:basedOn w:val="a0"/>
    <w:rsid w:val="00E35D9D"/>
    <w:rPr>
      <w:rFonts w:cs="Mangal"/>
    </w:rPr>
  </w:style>
  <w:style w:type="paragraph" w:customStyle="1" w:styleId="5">
    <w:name w:val="Название5"/>
    <w:basedOn w:val="a"/>
    <w:rsid w:val="00E35D9D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E35D9D"/>
    <w:pPr>
      <w:suppressLineNumbers/>
    </w:pPr>
    <w:rPr>
      <w:rFonts w:cs="Mangal"/>
    </w:rPr>
  </w:style>
  <w:style w:type="paragraph" w:customStyle="1" w:styleId="4">
    <w:name w:val="Название4"/>
    <w:basedOn w:val="a"/>
    <w:rsid w:val="00E35D9D"/>
    <w:pPr>
      <w:suppressLineNumbers/>
      <w:spacing w:before="120" w:after="120"/>
    </w:pPr>
    <w:rPr>
      <w:i/>
      <w:iCs/>
    </w:rPr>
  </w:style>
  <w:style w:type="paragraph" w:customStyle="1" w:styleId="40">
    <w:name w:val="Указатель4"/>
    <w:basedOn w:val="a"/>
    <w:rsid w:val="00E35D9D"/>
    <w:pPr>
      <w:suppressLineNumbers/>
    </w:pPr>
  </w:style>
  <w:style w:type="paragraph" w:customStyle="1" w:styleId="30">
    <w:name w:val="Название3"/>
    <w:basedOn w:val="a"/>
    <w:rsid w:val="00E35D9D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E35D9D"/>
    <w:pPr>
      <w:suppressLineNumbers/>
    </w:pPr>
  </w:style>
  <w:style w:type="paragraph" w:customStyle="1" w:styleId="21">
    <w:name w:val="Название2"/>
    <w:basedOn w:val="a"/>
    <w:rsid w:val="00E35D9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rsid w:val="00E35D9D"/>
    <w:pPr>
      <w:suppressLineNumbers/>
    </w:pPr>
  </w:style>
  <w:style w:type="paragraph" w:customStyle="1" w:styleId="14">
    <w:name w:val="Название1"/>
    <w:basedOn w:val="a"/>
    <w:rsid w:val="00E35D9D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rsid w:val="00E35D9D"/>
    <w:pPr>
      <w:suppressLineNumbers/>
    </w:pPr>
  </w:style>
  <w:style w:type="paragraph" w:customStyle="1" w:styleId="16">
    <w:name w:val="Текст выноски1"/>
    <w:basedOn w:val="a"/>
    <w:rsid w:val="00E35D9D"/>
    <w:rPr>
      <w:rFonts w:ascii="Tahoma" w:hAnsi="Tahoma" w:cs="Tahoma"/>
      <w:sz w:val="16"/>
      <w:szCs w:val="14"/>
    </w:rPr>
  </w:style>
  <w:style w:type="paragraph" w:customStyle="1" w:styleId="ac">
    <w:name w:val="Содержимое таблицы"/>
    <w:basedOn w:val="a"/>
    <w:rsid w:val="00E35D9D"/>
    <w:pPr>
      <w:suppressLineNumbers/>
    </w:pPr>
  </w:style>
  <w:style w:type="paragraph" w:customStyle="1" w:styleId="ad">
    <w:name w:val="Заголовок таблицы"/>
    <w:basedOn w:val="ac"/>
    <w:rsid w:val="00E35D9D"/>
    <w:pPr>
      <w:jc w:val="center"/>
    </w:pPr>
    <w:rPr>
      <w:b/>
      <w:bCs/>
    </w:rPr>
  </w:style>
  <w:style w:type="paragraph" w:styleId="ae">
    <w:name w:val="footer"/>
    <w:basedOn w:val="a"/>
    <w:rsid w:val="00E35D9D"/>
    <w:pPr>
      <w:suppressLineNumbers/>
      <w:tabs>
        <w:tab w:val="center" w:pos="4677"/>
        <w:tab w:val="right" w:pos="9355"/>
      </w:tabs>
    </w:pPr>
  </w:style>
  <w:style w:type="paragraph" w:styleId="af">
    <w:name w:val="header"/>
    <w:basedOn w:val="a"/>
    <w:rsid w:val="00E35D9D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rsid w:val="00E35D9D"/>
    <w:pPr>
      <w:widowControl w:val="0"/>
      <w:suppressAutoHyphens/>
    </w:pPr>
    <w:rPr>
      <w:sz w:val="24"/>
      <w:szCs w:val="24"/>
      <w:lang w:eastAsia="hi-IN" w:bidi="hi-IN"/>
    </w:rPr>
  </w:style>
  <w:style w:type="paragraph" w:customStyle="1" w:styleId="ConsPlusTitle">
    <w:name w:val="ConsPlusTitle"/>
    <w:rsid w:val="00E35D9D"/>
    <w:pPr>
      <w:widowControl w:val="0"/>
      <w:suppressAutoHyphens/>
    </w:pPr>
    <w:rPr>
      <w:rFonts w:ascii="Arial" w:eastAsia="Arial" w:hAnsi="Arial" w:cs="Arial"/>
      <w:b/>
      <w:bCs/>
      <w:sz w:val="24"/>
      <w:szCs w:val="24"/>
      <w:lang w:eastAsia="hi-IN" w:bidi="hi-IN"/>
    </w:rPr>
  </w:style>
  <w:style w:type="paragraph" w:customStyle="1" w:styleId="Default">
    <w:name w:val="Default"/>
    <w:rsid w:val="00E35D9D"/>
    <w:pPr>
      <w:suppressAutoHyphens/>
    </w:pPr>
    <w:rPr>
      <w:color w:val="000000"/>
      <w:sz w:val="24"/>
      <w:szCs w:val="24"/>
      <w:lang w:eastAsia="ar-SA"/>
    </w:rPr>
  </w:style>
  <w:style w:type="paragraph" w:customStyle="1" w:styleId="23">
    <w:name w:val="Текст выноски2"/>
    <w:basedOn w:val="a"/>
    <w:rsid w:val="00E35D9D"/>
    <w:rPr>
      <w:rFonts w:ascii="Tahoma" w:hAnsi="Tahoma" w:cs="Tahoma"/>
      <w:sz w:val="16"/>
      <w:szCs w:val="14"/>
    </w:rPr>
  </w:style>
  <w:style w:type="paragraph" w:customStyle="1" w:styleId="32">
    <w:name w:val="Текст выноски3"/>
    <w:basedOn w:val="a"/>
    <w:rsid w:val="00E35D9D"/>
    <w:rPr>
      <w:rFonts w:ascii="Tahoma" w:hAnsi="Tahoma" w:cs="Tahoma"/>
      <w:sz w:val="16"/>
      <w:szCs w:val="14"/>
    </w:rPr>
  </w:style>
  <w:style w:type="paragraph" w:styleId="af0">
    <w:name w:val="Balloon Text"/>
    <w:basedOn w:val="a"/>
    <w:link w:val="33"/>
    <w:uiPriority w:val="99"/>
    <w:semiHidden/>
    <w:unhideWhenUsed/>
    <w:rsid w:val="003B1F95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33">
    <w:name w:val="Текст выноски Знак3"/>
    <w:basedOn w:val="a1"/>
    <w:link w:val="af0"/>
    <w:uiPriority w:val="99"/>
    <w:semiHidden/>
    <w:rsid w:val="003B1F9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vetvo@ramble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7</cp:revision>
  <cp:lastPrinted>2020-06-02T11:05:00Z</cp:lastPrinted>
  <dcterms:created xsi:type="dcterms:W3CDTF">2020-06-02T10:57:00Z</dcterms:created>
  <dcterms:modified xsi:type="dcterms:W3CDTF">2020-06-04T10:37:00Z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