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840634" w:rsidRDefault="00AC66D0" w:rsidP="00AC0236">
      <w:pPr>
        <w:rPr>
          <w:sz w:val="16"/>
          <w:szCs w:val="16"/>
        </w:rPr>
      </w:pPr>
    </w:p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840634" w:rsidRDefault="00214152" w:rsidP="00232E80">
      <w:pPr>
        <w:ind w:left="-426" w:firstLine="0"/>
        <w:jc w:val="center"/>
        <w:rPr>
          <w:b/>
          <w:sz w:val="16"/>
          <w:szCs w:val="16"/>
        </w:rPr>
      </w:pPr>
    </w:p>
    <w:p w:rsidR="007D1D37" w:rsidRDefault="0080557C" w:rsidP="004431A1">
      <w:pPr>
        <w:ind w:firstLine="0"/>
        <w:jc w:val="left"/>
      </w:pPr>
      <w:r>
        <w:t>12</w:t>
      </w:r>
      <w:r w:rsidR="00E24151">
        <w:t>.0</w:t>
      </w:r>
      <w:r w:rsidR="00F87203">
        <w:t>8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300</w:t>
      </w:r>
    </w:p>
    <w:p w:rsidR="00425F5D" w:rsidRPr="00840634" w:rsidRDefault="00425F5D" w:rsidP="007D1D37">
      <w:pPr>
        <w:ind w:hanging="284"/>
        <w:jc w:val="left"/>
        <w:rPr>
          <w:sz w:val="16"/>
          <w:szCs w:val="16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87203" w:rsidRPr="00F87203" w:rsidTr="006540C0">
        <w:tc>
          <w:tcPr>
            <w:tcW w:w="10065" w:type="dxa"/>
            <w:shd w:val="clear" w:color="auto" w:fill="auto"/>
          </w:tcPr>
          <w:p w:rsidR="00F87203" w:rsidRPr="00F87203" w:rsidRDefault="00F87203" w:rsidP="00840634">
            <w:pPr>
              <w:spacing w:after="120" w:line="276" w:lineRule="auto"/>
              <w:ind w:firstLine="0"/>
              <w:rPr>
                <w:szCs w:val="24"/>
              </w:rPr>
            </w:pPr>
            <w:r w:rsidRPr="00F87203">
              <w:rPr>
                <w:szCs w:val="24"/>
              </w:rPr>
              <w:t xml:space="preserve">О </w:t>
            </w:r>
            <w:r w:rsidR="005661D2">
              <w:rPr>
                <w:szCs w:val="24"/>
              </w:rPr>
              <w:t>перечне</w:t>
            </w:r>
            <w:r w:rsidRPr="00F87203">
              <w:rPr>
                <w:szCs w:val="24"/>
              </w:rPr>
              <w:t xml:space="preserve"> ведомственных целевых программ на 20</w:t>
            </w:r>
            <w:r w:rsidR="005661D2">
              <w:rPr>
                <w:szCs w:val="24"/>
              </w:rPr>
              <w:t>20</w:t>
            </w:r>
            <w:r w:rsidRPr="00F87203">
              <w:rPr>
                <w:szCs w:val="24"/>
              </w:rPr>
              <w:t xml:space="preserve"> год</w:t>
            </w:r>
          </w:p>
        </w:tc>
      </w:tr>
    </w:tbl>
    <w:p w:rsidR="00F87203" w:rsidRPr="00F87203" w:rsidRDefault="00F87203" w:rsidP="00840634">
      <w:pPr>
        <w:ind w:firstLine="426"/>
        <w:rPr>
          <w:szCs w:val="24"/>
        </w:rPr>
      </w:pPr>
      <w:r w:rsidRPr="00F87203">
        <w:rPr>
          <w:szCs w:val="24"/>
        </w:rPr>
        <w:t xml:space="preserve">В соответствии со ст. 179.3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</w:t>
      </w:r>
      <w:proofErr w:type="spellStart"/>
      <w:proofErr w:type="gramStart"/>
      <w:r w:rsidRPr="00F87203">
        <w:rPr>
          <w:szCs w:val="24"/>
        </w:rPr>
        <w:t>МО</w:t>
      </w:r>
      <w:proofErr w:type="spellEnd"/>
      <w:proofErr w:type="gramEnd"/>
      <w:r w:rsidRPr="00F87203">
        <w:rPr>
          <w:szCs w:val="24"/>
        </w:rPr>
        <w:t xml:space="preserve"> Владимирский округ от 04.08.2017 г. №02-03/345 «Об утверждении Положения «</w:t>
      </w:r>
      <w:r w:rsidRPr="00F87203">
        <w:rPr>
          <w:bCs/>
          <w:szCs w:val="24"/>
        </w:rPr>
        <w:t>О порядке раз</w:t>
      </w:r>
      <w:bookmarkStart w:id="0" w:name="_GoBack"/>
      <w:bookmarkEnd w:id="0"/>
      <w:r w:rsidRPr="00F87203">
        <w:rPr>
          <w:bCs/>
          <w:szCs w:val="24"/>
        </w:rPr>
        <w:t>работки, принятия и исполнения ведомственных целевых программ внутригородского муниципального образования Санкт-Петербурга муниципальный округ Владимирский округ</w:t>
      </w:r>
      <w:r w:rsidRPr="00F87203">
        <w:rPr>
          <w:szCs w:val="24"/>
        </w:rPr>
        <w:t xml:space="preserve">», </w:t>
      </w:r>
    </w:p>
    <w:p w:rsidR="00F87203" w:rsidRPr="00840634" w:rsidRDefault="00F87203" w:rsidP="00840634">
      <w:pPr>
        <w:ind w:firstLine="426"/>
        <w:rPr>
          <w:b/>
          <w:bCs/>
          <w:sz w:val="16"/>
          <w:szCs w:val="16"/>
        </w:rPr>
      </w:pPr>
    </w:p>
    <w:p w:rsidR="00F87203" w:rsidRPr="00F87203" w:rsidRDefault="00F87203" w:rsidP="00840634">
      <w:pPr>
        <w:ind w:firstLine="425"/>
        <w:rPr>
          <w:b/>
          <w:bCs/>
          <w:szCs w:val="24"/>
        </w:rPr>
      </w:pPr>
      <w:r w:rsidRPr="00F87203">
        <w:rPr>
          <w:szCs w:val="24"/>
        </w:rPr>
        <w:t>ПОСТАНОВЛЯЮ:</w:t>
      </w:r>
    </w:p>
    <w:p w:rsidR="00F87203" w:rsidRPr="00840634" w:rsidRDefault="00F87203" w:rsidP="00840634">
      <w:pPr>
        <w:ind w:firstLine="426"/>
        <w:rPr>
          <w:sz w:val="16"/>
          <w:szCs w:val="16"/>
        </w:rPr>
      </w:pPr>
    </w:p>
    <w:p w:rsidR="00F87203" w:rsidRPr="00F87203" w:rsidRDefault="00F87203" w:rsidP="00F87203">
      <w:pPr>
        <w:spacing w:line="276" w:lineRule="auto"/>
        <w:ind w:firstLine="426"/>
        <w:rPr>
          <w:b/>
          <w:bCs/>
          <w:szCs w:val="24"/>
        </w:rPr>
      </w:pPr>
      <w:r w:rsidRPr="00F87203">
        <w:rPr>
          <w:szCs w:val="24"/>
        </w:rPr>
        <w:t xml:space="preserve">1. </w:t>
      </w:r>
      <w:r w:rsidR="005661D2">
        <w:rPr>
          <w:szCs w:val="24"/>
        </w:rPr>
        <w:t xml:space="preserve">Сформировать перечень </w:t>
      </w:r>
      <w:r w:rsidRPr="00F87203">
        <w:rPr>
          <w:szCs w:val="24"/>
        </w:rPr>
        <w:t>ведомственны</w:t>
      </w:r>
      <w:r w:rsidR="005661D2">
        <w:rPr>
          <w:szCs w:val="24"/>
        </w:rPr>
        <w:t>х</w:t>
      </w:r>
      <w:r w:rsidRPr="00F87203">
        <w:rPr>
          <w:szCs w:val="24"/>
        </w:rPr>
        <w:t xml:space="preserve"> целевы</w:t>
      </w:r>
      <w:r w:rsidR="005661D2">
        <w:rPr>
          <w:szCs w:val="24"/>
        </w:rPr>
        <w:t>х программ</w:t>
      </w:r>
      <w:r w:rsidRPr="00F87203">
        <w:rPr>
          <w:szCs w:val="24"/>
        </w:rPr>
        <w:t xml:space="preserve"> </w:t>
      </w:r>
      <w:r w:rsidR="005661D2">
        <w:rPr>
          <w:szCs w:val="24"/>
        </w:rPr>
        <w:t>со сроком реализации в</w:t>
      </w:r>
      <w:r w:rsidRPr="00F87203">
        <w:rPr>
          <w:szCs w:val="24"/>
        </w:rPr>
        <w:t xml:space="preserve"> 20</w:t>
      </w:r>
      <w:r w:rsidR="005661D2">
        <w:rPr>
          <w:szCs w:val="24"/>
        </w:rPr>
        <w:t>20</w:t>
      </w:r>
      <w:r w:rsidRPr="00F87203">
        <w:rPr>
          <w:szCs w:val="24"/>
        </w:rPr>
        <w:t xml:space="preserve"> год</w:t>
      </w:r>
      <w:r w:rsidR="005661D2">
        <w:rPr>
          <w:szCs w:val="24"/>
        </w:rPr>
        <w:t>у</w:t>
      </w:r>
      <w:r w:rsidRPr="00F87203">
        <w:rPr>
          <w:szCs w:val="24"/>
        </w:rPr>
        <w:t>:</w:t>
      </w:r>
    </w:p>
    <w:p w:rsidR="00F87203" w:rsidRDefault="00F87203" w:rsidP="00F87203">
      <w:pPr>
        <w:spacing w:line="276" w:lineRule="auto"/>
        <w:ind w:firstLine="426"/>
        <w:rPr>
          <w:szCs w:val="24"/>
        </w:rPr>
      </w:pPr>
      <w:r w:rsidRPr="00F87203">
        <w:rPr>
          <w:szCs w:val="24"/>
        </w:rPr>
        <w:t xml:space="preserve">1.1. </w:t>
      </w:r>
      <w:r w:rsidR="008753D5" w:rsidRPr="008753D5">
        <w:rPr>
          <w:szCs w:val="24"/>
        </w:rPr>
        <w:t>«Участие в организации и финансировании временного трудоустройства отдельных категорий граждан»</w:t>
      </w:r>
      <w:r w:rsidR="008753D5">
        <w:rPr>
          <w:szCs w:val="24"/>
        </w:rPr>
        <w:t>;</w:t>
      </w:r>
    </w:p>
    <w:p w:rsidR="008753D5" w:rsidRDefault="008753D5" w:rsidP="00F87203">
      <w:pPr>
        <w:spacing w:line="276" w:lineRule="auto"/>
        <w:ind w:firstLine="426"/>
        <w:rPr>
          <w:szCs w:val="24"/>
        </w:rPr>
      </w:pPr>
      <w:r>
        <w:rPr>
          <w:szCs w:val="24"/>
        </w:rPr>
        <w:t>1.2.</w:t>
      </w:r>
      <w:r w:rsidRPr="008753D5">
        <w:rPr>
          <w:szCs w:val="24"/>
        </w:rPr>
        <w:t xml:space="preserve"> </w:t>
      </w:r>
      <w:r w:rsidRPr="00F87203">
        <w:rPr>
          <w:szCs w:val="24"/>
        </w:rPr>
        <w:t>«</w:t>
      </w:r>
      <w:r w:rsidRPr="00F87203">
        <w:rPr>
          <w:bCs/>
          <w:szCs w:val="24"/>
        </w:rPr>
        <w:t>Содействие развитию малого бизнеса на территории внутригородского муниципального образования Санкт-Петербурга муниципальный округ Владимирский округ, осуществление защиты прав потребителей</w:t>
      </w:r>
      <w:r w:rsidRPr="00F87203">
        <w:rPr>
          <w:szCs w:val="24"/>
        </w:rPr>
        <w:t>»;</w:t>
      </w:r>
      <w:r>
        <w:rPr>
          <w:szCs w:val="24"/>
        </w:rPr>
        <w:t xml:space="preserve"> </w:t>
      </w:r>
    </w:p>
    <w:p w:rsidR="008753D5" w:rsidRDefault="008753D5" w:rsidP="00F87203">
      <w:pPr>
        <w:spacing w:line="276" w:lineRule="auto"/>
        <w:ind w:firstLine="426"/>
        <w:rPr>
          <w:szCs w:val="24"/>
        </w:rPr>
      </w:pPr>
      <w:r>
        <w:rPr>
          <w:szCs w:val="24"/>
        </w:rPr>
        <w:t xml:space="preserve">1.3. </w:t>
      </w:r>
      <w:r w:rsidRPr="008753D5">
        <w:rPr>
          <w:szCs w:val="24"/>
        </w:rPr>
        <w:t>«Военно-патриотическое воспитание граждан»</w:t>
      </w:r>
      <w:r>
        <w:rPr>
          <w:szCs w:val="24"/>
        </w:rPr>
        <w:t>;</w:t>
      </w:r>
    </w:p>
    <w:p w:rsidR="008753D5" w:rsidRDefault="008753D5" w:rsidP="00F87203">
      <w:pPr>
        <w:spacing w:line="276" w:lineRule="auto"/>
        <w:ind w:firstLine="426"/>
        <w:rPr>
          <w:szCs w:val="24"/>
        </w:rPr>
      </w:pPr>
      <w:r>
        <w:rPr>
          <w:szCs w:val="24"/>
        </w:rPr>
        <w:t xml:space="preserve">1.4. </w:t>
      </w:r>
      <w:r w:rsidRPr="008753D5">
        <w:rPr>
          <w:szCs w:val="24"/>
        </w:rPr>
        <w:t>«Участие в реализации мер по профилактике дорожно-транспортного травматизма на территории муниципального образования»</w:t>
      </w:r>
      <w:r>
        <w:rPr>
          <w:szCs w:val="24"/>
        </w:rPr>
        <w:t>;</w:t>
      </w:r>
    </w:p>
    <w:p w:rsidR="008753D5" w:rsidRPr="00F87203" w:rsidRDefault="008753D5" w:rsidP="00F87203">
      <w:pPr>
        <w:spacing w:line="276" w:lineRule="auto"/>
        <w:ind w:firstLine="426"/>
        <w:rPr>
          <w:b/>
          <w:bCs/>
          <w:szCs w:val="24"/>
        </w:rPr>
      </w:pPr>
      <w:r>
        <w:rPr>
          <w:szCs w:val="24"/>
        </w:rPr>
        <w:t xml:space="preserve">1.5. </w:t>
      </w:r>
      <w:r w:rsidRPr="00F87203">
        <w:rPr>
          <w:szCs w:val="24"/>
        </w:rPr>
        <w:t xml:space="preserve">«Участие в установленном порядке в мероприятиях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 w:rsidRPr="00F87203">
        <w:rPr>
          <w:szCs w:val="24"/>
        </w:rPr>
        <w:t>психоактивных</w:t>
      </w:r>
      <w:proofErr w:type="spellEnd"/>
      <w:r w:rsidRPr="00F87203">
        <w:rPr>
          <w:szCs w:val="24"/>
        </w:rPr>
        <w:t xml:space="preserve"> веществ, наркомании на территории муниципального образования.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образования»;</w:t>
      </w:r>
    </w:p>
    <w:p w:rsidR="00F87203" w:rsidRPr="00F87203" w:rsidRDefault="00F87203" w:rsidP="00F87203">
      <w:pPr>
        <w:spacing w:line="276" w:lineRule="auto"/>
        <w:ind w:firstLine="426"/>
        <w:rPr>
          <w:b/>
          <w:bCs/>
          <w:szCs w:val="24"/>
        </w:rPr>
      </w:pPr>
      <w:r w:rsidRPr="00F87203">
        <w:rPr>
          <w:szCs w:val="24"/>
        </w:rPr>
        <w:t>1.</w:t>
      </w:r>
      <w:r w:rsidR="005246CC">
        <w:rPr>
          <w:szCs w:val="24"/>
        </w:rPr>
        <w:t>6</w:t>
      </w:r>
      <w:r w:rsidRPr="00F87203">
        <w:rPr>
          <w:szCs w:val="24"/>
        </w:rPr>
        <w:t xml:space="preserve">. </w:t>
      </w:r>
      <w:r w:rsidR="005246CC" w:rsidRPr="00F87203">
        <w:rPr>
          <w:szCs w:val="24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конфликтов».</w:t>
      </w:r>
    </w:p>
    <w:p w:rsidR="00F87203" w:rsidRPr="00F87203" w:rsidRDefault="005661D2" w:rsidP="00F87203">
      <w:pPr>
        <w:spacing w:line="276" w:lineRule="auto"/>
        <w:ind w:firstLine="426"/>
        <w:rPr>
          <w:szCs w:val="24"/>
        </w:rPr>
      </w:pPr>
      <w:r>
        <w:rPr>
          <w:szCs w:val="24"/>
        </w:rPr>
        <w:t>2.</w:t>
      </w:r>
      <w:r w:rsidR="005246CC">
        <w:rPr>
          <w:szCs w:val="24"/>
        </w:rPr>
        <w:t xml:space="preserve"> </w:t>
      </w:r>
      <w:r w:rsidR="00F87203" w:rsidRPr="00F87203">
        <w:rPr>
          <w:szCs w:val="24"/>
        </w:rPr>
        <w:t>Настоящее Постановление вступает в силу с момента опубликования (обнародования).</w:t>
      </w:r>
    </w:p>
    <w:p w:rsidR="004F1D72" w:rsidRPr="004431A1" w:rsidRDefault="005661D2" w:rsidP="004431A1">
      <w:pPr>
        <w:spacing w:line="276" w:lineRule="auto"/>
        <w:ind w:firstLine="426"/>
        <w:rPr>
          <w:szCs w:val="24"/>
        </w:rPr>
      </w:pPr>
      <w:r>
        <w:rPr>
          <w:szCs w:val="24"/>
        </w:rPr>
        <w:t>3.</w:t>
      </w:r>
      <w:r w:rsidR="004431A1">
        <w:rPr>
          <w:szCs w:val="24"/>
        </w:rPr>
        <w:t xml:space="preserve"> </w:t>
      </w:r>
      <w:r w:rsidR="004F1D72" w:rsidRPr="004431A1">
        <w:rPr>
          <w:szCs w:val="24"/>
        </w:rPr>
        <w:t xml:space="preserve">Контроль над выполнением </w:t>
      </w:r>
      <w:r w:rsidR="00F73644">
        <w:rPr>
          <w:szCs w:val="24"/>
        </w:rPr>
        <w:t xml:space="preserve">настоящего </w:t>
      </w:r>
      <w:r w:rsidR="004F1D72" w:rsidRPr="004431A1">
        <w:rPr>
          <w:szCs w:val="24"/>
        </w:rPr>
        <w:t xml:space="preserve">Постановления возложить </w:t>
      </w:r>
      <w:r w:rsidR="00A62372" w:rsidRPr="004431A1">
        <w:rPr>
          <w:szCs w:val="24"/>
        </w:rPr>
        <w:t xml:space="preserve">на </w:t>
      </w:r>
      <w:proofErr w:type="spellStart"/>
      <w:r w:rsidR="004A6C13">
        <w:rPr>
          <w:szCs w:val="24"/>
        </w:rPr>
        <w:t>И.о</w:t>
      </w:r>
      <w:proofErr w:type="spellEnd"/>
      <w:r w:rsidR="004A6C13">
        <w:rPr>
          <w:szCs w:val="24"/>
        </w:rPr>
        <w:t xml:space="preserve">. </w:t>
      </w:r>
      <w:r w:rsidR="00A62372" w:rsidRPr="004431A1">
        <w:rPr>
          <w:szCs w:val="24"/>
        </w:rPr>
        <w:t>Глав</w:t>
      </w:r>
      <w:r w:rsidR="004A6C13">
        <w:rPr>
          <w:szCs w:val="24"/>
        </w:rPr>
        <w:t>ы</w:t>
      </w:r>
      <w:r w:rsidR="00A62372" w:rsidRPr="004431A1">
        <w:rPr>
          <w:szCs w:val="24"/>
        </w:rPr>
        <w:t xml:space="preserve"> Местной Администрации Клименко Л.П.</w:t>
      </w:r>
    </w:p>
    <w:p w:rsidR="00840634" w:rsidRDefault="00840634" w:rsidP="004431A1">
      <w:pPr>
        <w:ind w:firstLine="0"/>
        <w:jc w:val="left"/>
      </w:pPr>
    </w:p>
    <w:p w:rsidR="007D1D37" w:rsidRDefault="00E24151" w:rsidP="004431A1">
      <w:pPr>
        <w:ind w:firstLine="0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sectPr w:rsidR="007D1D37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5353E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331D6"/>
    <w:rsid w:val="00425F5D"/>
    <w:rsid w:val="004431A1"/>
    <w:rsid w:val="00482F3D"/>
    <w:rsid w:val="004A0062"/>
    <w:rsid w:val="004A6C13"/>
    <w:rsid w:val="004A7F41"/>
    <w:rsid w:val="004B43E6"/>
    <w:rsid w:val="004F1D72"/>
    <w:rsid w:val="00510F37"/>
    <w:rsid w:val="00516A16"/>
    <w:rsid w:val="005246CC"/>
    <w:rsid w:val="005661D2"/>
    <w:rsid w:val="005D74BE"/>
    <w:rsid w:val="0068219B"/>
    <w:rsid w:val="00700B87"/>
    <w:rsid w:val="0070720E"/>
    <w:rsid w:val="00715193"/>
    <w:rsid w:val="00751373"/>
    <w:rsid w:val="0077229F"/>
    <w:rsid w:val="0078523A"/>
    <w:rsid w:val="007D1D37"/>
    <w:rsid w:val="0080557C"/>
    <w:rsid w:val="00820ADE"/>
    <w:rsid w:val="00840634"/>
    <w:rsid w:val="00842F4A"/>
    <w:rsid w:val="008753D5"/>
    <w:rsid w:val="00927C7D"/>
    <w:rsid w:val="009468E9"/>
    <w:rsid w:val="00971AD8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E2407"/>
    <w:rsid w:val="00AE2B6E"/>
    <w:rsid w:val="00B75360"/>
    <w:rsid w:val="00BD498B"/>
    <w:rsid w:val="00C07E47"/>
    <w:rsid w:val="00C5608E"/>
    <w:rsid w:val="00C85699"/>
    <w:rsid w:val="00CD2D46"/>
    <w:rsid w:val="00D22427"/>
    <w:rsid w:val="00D74974"/>
    <w:rsid w:val="00DF350B"/>
    <w:rsid w:val="00DF629E"/>
    <w:rsid w:val="00E24151"/>
    <w:rsid w:val="00E57856"/>
    <w:rsid w:val="00EE382F"/>
    <w:rsid w:val="00F165F8"/>
    <w:rsid w:val="00F73644"/>
    <w:rsid w:val="00F87203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9</cp:revision>
  <cp:lastPrinted>2019-08-12T07:01:00Z</cp:lastPrinted>
  <dcterms:created xsi:type="dcterms:W3CDTF">2019-08-09T08:52:00Z</dcterms:created>
  <dcterms:modified xsi:type="dcterms:W3CDTF">2019-08-12T11:59:00Z</dcterms:modified>
</cp:coreProperties>
</file>